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8F95E" w14:textId="77777777" w:rsidR="00A21DC0" w:rsidRDefault="00A21DC0" w:rsidP="0051733C">
      <w:pPr>
        <w:spacing w:line="480" w:lineRule="auto"/>
      </w:pPr>
    </w:p>
    <w:p w14:paraId="36D34B10" w14:textId="77777777" w:rsidR="00C47913" w:rsidRDefault="00C47913" w:rsidP="0051733C">
      <w:pPr>
        <w:spacing w:line="480" w:lineRule="auto"/>
      </w:pPr>
    </w:p>
    <w:p w14:paraId="62F37C54" w14:textId="77777777" w:rsidR="00B15BEF" w:rsidRDefault="00B628D5" w:rsidP="0051733C">
      <w:pPr>
        <w:spacing w:line="480" w:lineRule="auto"/>
      </w:pPr>
      <w:r>
        <w:t xml:space="preserve"> </w:t>
      </w:r>
    </w:p>
    <w:p w14:paraId="31F5825A" w14:textId="77777777" w:rsidR="00B15BEF" w:rsidRDefault="00B15BEF" w:rsidP="0051733C">
      <w:pPr>
        <w:spacing w:line="480" w:lineRule="auto"/>
      </w:pPr>
    </w:p>
    <w:p w14:paraId="32967663" w14:textId="67F9841E" w:rsidR="00B15BEF" w:rsidRPr="00822A20" w:rsidRDefault="00B15BEF" w:rsidP="0051733C">
      <w:pPr>
        <w:spacing w:line="480" w:lineRule="auto"/>
        <w:jc w:val="center"/>
        <w:rPr>
          <w:b/>
        </w:rPr>
      </w:pPr>
      <w:r w:rsidRPr="00822A20">
        <w:rPr>
          <w:b/>
        </w:rPr>
        <w:t>The</w:t>
      </w:r>
      <w:r w:rsidR="006C41B2" w:rsidRPr="00822A20">
        <w:rPr>
          <w:b/>
        </w:rPr>
        <w:t xml:space="preserve"> Wolverhampton </w:t>
      </w:r>
      <w:r w:rsidR="006A1F64">
        <w:rPr>
          <w:b/>
        </w:rPr>
        <w:t xml:space="preserve">City </w:t>
      </w:r>
      <w:r w:rsidR="006C41B2" w:rsidRPr="00822A20">
        <w:rPr>
          <w:b/>
        </w:rPr>
        <w:t>Council</w:t>
      </w:r>
      <w:r w:rsidRPr="00822A20">
        <w:rPr>
          <w:b/>
        </w:rPr>
        <w:t xml:space="preserve"> </w:t>
      </w:r>
      <w:r w:rsidR="006B317A">
        <w:rPr>
          <w:b/>
        </w:rPr>
        <w:t>(</w:t>
      </w:r>
      <w:bookmarkStart w:id="0" w:name="_Hlk62805190"/>
      <w:r w:rsidR="00615DF1">
        <w:rPr>
          <w:b/>
        </w:rPr>
        <w:t xml:space="preserve">1 Clarendon </w:t>
      </w:r>
      <w:r w:rsidR="00603AB2" w:rsidRPr="00603AB2">
        <w:rPr>
          <w:b/>
          <w:bCs/>
        </w:rPr>
        <w:t>Street</w:t>
      </w:r>
      <w:bookmarkEnd w:id="0"/>
      <w:r w:rsidRPr="00822A20">
        <w:rPr>
          <w:b/>
        </w:rPr>
        <w:t>)</w:t>
      </w:r>
    </w:p>
    <w:p w14:paraId="51487693" w14:textId="605C9A11" w:rsidR="00B15BEF" w:rsidRPr="00822A20" w:rsidRDefault="00B15BEF" w:rsidP="0051733C">
      <w:pPr>
        <w:spacing w:line="480" w:lineRule="auto"/>
        <w:jc w:val="center"/>
        <w:rPr>
          <w:b/>
        </w:rPr>
      </w:pPr>
      <w:r w:rsidRPr="00822A20">
        <w:rPr>
          <w:b/>
        </w:rPr>
        <w:t xml:space="preserve">Compulsory Purchase Order </w:t>
      </w:r>
      <w:r w:rsidR="00CC046F" w:rsidRPr="00822A20">
        <w:rPr>
          <w:b/>
        </w:rPr>
        <w:t>20</w:t>
      </w:r>
      <w:r w:rsidR="00A54C17">
        <w:rPr>
          <w:b/>
        </w:rPr>
        <w:t>19</w:t>
      </w:r>
    </w:p>
    <w:p w14:paraId="63F9D199" w14:textId="77777777" w:rsidR="002F294A" w:rsidRPr="00822A20" w:rsidRDefault="002F294A" w:rsidP="0051733C">
      <w:pPr>
        <w:spacing w:line="480" w:lineRule="auto"/>
        <w:jc w:val="center"/>
        <w:rPr>
          <w:b/>
        </w:rPr>
      </w:pPr>
    </w:p>
    <w:p w14:paraId="01EABF84" w14:textId="77777777" w:rsidR="002F294A" w:rsidRPr="00822A20" w:rsidRDefault="002F294A" w:rsidP="0051733C">
      <w:pPr>
        <w:spacing w:line="480" w:lineRule="auto"/>
        <w:jc w:val="center"/>
        <w:rPr>
          <w:b/>
        </w:rPr>
      </w:pPr>
      <w:r w:rsidRPr="00822A20">
        <w:rPr>
          <w:b/>
        </w:rPr>
        <w:t>The Housing Act 1985</w:t>
      </w:r>
    </w:p>
    <w:p w14:paraId="25C1D1C5" w14:textId="77777777" w:rsidR="002F294A" w:rsidRPr="00822A20" w:rsidRDefault="002F294A" w:rsidP="0051733C">
      <w:pPr>
        <w:spacing w:line="480" w:lineRule="auto"/>
        <w:jc w:val="center"/>
        <w:rPr>
          <w:b/>
        </w:rPr>
      </w:pPr>
      <w:r w:rsidRPr="00822A20">
        <w:rPr>
          <w:b/>
        </w:rPr>
        <w:t>And the Acquisition of Land Act 1981</w:t>
      </w:r>
    </w:p>
    <w:p w14:paraId="1799297E" w14:textId="77777777" w:rsidR="00B15BEF" w:rsidRPr="00822A20" w:rsidRDefault="00B15BEF" w:rsidP="0051733C">
      <w:pPr>
        <w:spacing w:line="480" w:lineRule="auto"/>
        <w:jc w:val="center"/>
        <w:rPr>
          <w:b/>
        </w:rPr>
      </w:pPr>
    </w:p>
    <w:p w14:paraId="69D996B8" w14:textId="77777777" w:rsidR="00B15BEF" w:rsidRPr="00822A20" w:rsidRDefault="00B15BEF" w:rsidP="0051733C">
      <w:pPr>
        <w:spacing w:line="480" w:lineRule="auto"/>
        <w:jc w:val="center"/>
        <w:rPr>
          <w:b/>
          <w:sz w:val="28"/>
          <w:szCs w:val="28"/>
        </w:rPr>
      </w:pPr>
      <w:r w:rsidRPr="00822A20">
        <w:rPr>
          <w:b/>
          <w:sz w:val="28"/>
          <w:szCs w:val="28"/>
        </w:rPr>
        <w:t>Statement of the</w:t>
      </w:r>
      <w:r w:rsidR="002F294A" w:rsidRPr="00822A20">
        <w:rPr>
          <w:b/>
          <w:sz w:val="28"/>
          <w:szCs w:val="28"/>
        </w:rPr>
        <w:t xml:space="preserve"> Case of the Acquiring Authority</w:t>
      </w:r>
    </w:p>
    <w:p w14:paraId="5B7809C7" w14:textId="77777777" w:rsidR="00B15BEF" w:rsidRDefault="00B15BEF" w:rsidP="0051733C">
      <w:pPr>
        <w:spacing w:line="480" w:lineRule="auto"/>
        <w:jc w:val="center"/>
      </w:pPr>
    </w:p>
    <w:p w14:paraId="271BF794" w14:textId="77777777" w:rsidR="00B15BEF" w:rsidRDefault="00B15BEF" w:rsidP="0051733C">
      <w:pPr>
        <w:spacing w:line="480" w:lineRule="auto"/>
        <w:jc w:val="center"/>
      </w:pPr>
    </w:p>
    <w:p w14:paraId="76F5ABE6" w14:textId="77777777" w:rsidR="00B15BEF" w:rsidRDefault="00B15BEF" w:rsidP="0051733C">
      <w:pPr>
        <w:spacing w:line="480" w:lineRule="auto"/>
      </w:pPr>
    </w:p>
    <w:p w14:paraId="49D08D2A" w14:textId="77777777" w:rsidR="00B15BEF" w:rsidRDefault="00B15BEF" w:rsidP="0051733C">
      <w:pPr>
        <w:spacing w:line="480" w:lineRule="auto"/>
      </w:pPr>
    </w:p>
    <w:p w14:paraId="60C472C6" w14:textId="77777777" w:rsidR="00B15BEF" w:rsidRDefault="00B15BEF" w:rsidP="0051733C">
      <w:pPr>
        <w:spacing w:line="480" w:lineRule="auto"/>
      </w:pPr>
    </w:p>
    <w:p w14:paraId="6B74130F" w14:textId="77777777" w:rsidR="00B15BEF" w:rsidRDefault="00B15BEF" w:rsidP="0051733C">
      <w:pPr>
        <w:spacing w:line="480" w:lineRule="auto"/>
      </w:pPr>
    </w:p>
    <w:p w14:paraId="5F0C0D53" w14:textId="77777777" w:rsidR="00B15BEF" w:rsidRDefault="00B15BEF" w:rsidP="0051733C">
      <w:pPr>
        <w:spacing w:line="480" w:lineRule="auto"/>
      </w:pPr>
    </w:p>
    <w:p w14:paraId="6C681220" w14:textId="77777777" w:rsidR="00B15BEF" w:rsidRDefault="00B15BEF" w:rsidP="0051733C">
      <w:pPr>
        <w:spacing w:line="480" w:lineRule="auto"/>
      </w:pPr>
    </w:p>
    <w:p w14:paraId="6F8C41D2" w14:textId="77777777" w:rsidR="00B15BEF" w:rsidRDefault="00B15BEF" w:rsidP="0051733C">
      <w:pPr>
        <w:spacing w:line="480" w:lineRule="auto"/>
      </w:pPr>
    </w:p>
    <w:p w14:paraId="19CBE300" w14:textId="77777777" w:rsidR="004660A5" w:rsidRDefault="004660A5" w:rsidP="0051733C">
      <w:pPr>
        <w:spacing w:line="480" w:lineRule="auto"/>
      </w:pPr>
    </w:p>
    <w:p w14:paraId="417B72A6" w14:textId="77777777" w:rsidR="004660A5" w:rsidRDefault="004660A5" w:rsidP="0051733C">
      <w:pPr>
        <w:spacing w:line="480" w:lineRule="auto"/>
      </w:pPr>
    </w:p>
    <w:p w14:paraId="556978DF" w14:textId="77777777" w:rsidR="00603AB2" w:rsidRDefault="00603AB2" w:rsidP="0051733C">
      <w:pPr>
        <w:spacing w:line="480" w:lineRule="auto"/>
      </w:pPr>
    </w:p>
    <w:p w14:paraId="4A4ED98E" w14:textId="77777777" w:rsidR="00B15BEF" w:rsidRDefault="00B15BEF" w:rsidP="0051733C">
      <w:pPr>
        <w:spacing w:line="480" w:lineRule="auto"/>
      </w:pPr>
    </w:p>
    <w:p w14:paraId="4DFCEE8F" w14:textId="77777777" w:rsidR="00B15BEF" w:rsidRDefault="00B15BEF" w:rsidP="0051733C">
      <w:pPr>
        <w:spacing w:line="480" w:lineRule="auto"/>
      </w:pPr>
    </w:p>
    <w:p w14:paraId="7B58B2D8" w14:textId="77777777" w:rsidR="00FC7105" w:rsidRDefault="00FC7105" w:rsidP="0051733C">
      <w:pPr>
        <w:numPr>
          <w:ilvl w:val="0"/>
          <w:numId w:val="2"/>
        </w:numPr>
        <w:spacing w:line="480" w:lineRule="auto"/>
        <w:rPr>
          <w:b/>
        </w:rPr>
      </w:pPr>
      <w:r>
        <w:rPr>
          <w:b/>
        </w:rPr>
        <w:lastRenderedPageBreak/>
        <w:t>Introduction</w:t>
      </w:r>
    </w:p>
    <w:p w14:paraId="14D212F0" w14:textId="77777777" w:rsidR="002C56F1" w:rsidRDefault="002C56F1" w:rsidP="0051733C">
      <w:pPr>
        <w:spacing w:line="480" w:lineRule="auto"/>
        <w:ind w:left="-720"/>
        <w:rPr>
          <w:b/>
        </w:rPr>
      </w:pPr>
    </w:p>
    <w:p w14:paraId="5A2D4E70" w14:textId="557D96D0" w:rsidR="002C56F1" w:rsidRDefault="002C56F1" w:rsidP="0051733C">
      <w:pPr>
        <w:numPr>
          <w:ilvl w:val="1"/>
          <w:numId w:val="2"/>
        </w:numPr>
        <w:spacing w:line="480" w:lineRule="auto"/>
      </w:pPr>
      <w:r>
        <w:t xml:space="preserve">This is the Statement of Case of Wolverhampton </w:t>
      </w:r>
      <w:r w:rsidR="006A1F64">
        <w:t xml:space="preserve">City </w:t>
      </w:r>
      <w:r>
        <w:t xml:space="preserve">Council (‘the </w:t>
      </w:r>
    </w:p>
    <w:p w14:paraId="172702F2" w14:textId="78A5C6D5" w:rsidR="00660F2F" w:rsidRPr="002C56F1" w:rsidRDefault="002C56F1" w:rsidP="0051733C">
      <w:pPr>
        <w:spacing w:line="480" w:lineRule="auto"/>
      </w:pPr>
      <w:r>
        <w:t xml:space="preserve">Council’) in its capacity as acquiring authority for the making of the Wolverhampton </w:t>
      </w:r>
      <w:r w:rsidR="00EE5D1F">
        <w:t xml:space="preserve">City </w:t>
      </w:r>
      <w:r>
        <w:t>Council (</w:t>
      </w:r>
      <w:bookmarkStart w:id="1" w:name="_Hlk62805451"/>
      <w:r w:rsidR="00615DF1">
        <w:t>1 Clarendon</w:t>
      </w:r>
      <w:r w:rsidR="00CC456A">
        <w:t xml:space="preserve"> Street</w:t>
      </w:r>
      <w:bookmarkEnd w:id="1"/>
      <w:r>
        <w:t>) Compulsory Purchase Orde</w:t>
      </w:r>
      <w:r w:rsidR="005D67B6">
        <w:t>r</w:t>
      </w:r>
      <w:r>
        <w:t xml:space="preserve"> </w:t>
      </w:r>
      <w:r w:rsidR="52017E12">
        <w:t>20</w:t>
      </w:r>
      <w:r w:rsidR="00893A37">
        <w:t>1</w:t>
      </w:r>
      <w:r w:rsidR="740C1FC3">
        <w:t>9</w:t>
      </w:r>
      <w:r w:rsidR="39E3E428">
        <w:t xml:space="preserve"> </w:t>
      </w:r>
      <w:r>
        <w:t>(‘the Order’) pursuant to the Council’s resolution for the compulsory ac</w:t>
      </w:r>
      <w:r w:rsidR="005D67B6">
        <w:t>quisition</w:t>
      </w:r>
      <w:r>
        <w:t xml:space="preserve"> </w:t>
      </w:r>
      <w:r w:rsidR="005D67B6">
        <w:t xml:space="preserve">(Appendix 1) </w:t>
      </w:r>
      <w:r w:rsidR="00E04A16">
        <w:t xml:space="preserve">1 Clarendon </w:t>
      </w:r>
      <w:r w:rsidR="00893A37">
        <w:t xml:space="preserve">Street </w:t>
      </w:r>
      <w:r w:rsidR="005D67B6">
        <w:t>(‘the Order Property’).</w:t>
      </w:r>
    </w:p>
    <w:p w14:paraId="4EA8B2BD" w14:textId="77777777" w:rsidR="00B15BEF" w:rsidRDefault="00B15BEF" w:rsidP="0051733C">
      <w:pPr>
        <w:spacing w:line="480" w:lineRule="auto"/>
      </w:pPr>
    </w:p>
    <w:p w14:paraId="38DDD8AC" w14:textId="0A08833A" w:rsidR="004D6432" w:rsidRDefault="00660F2F" w:rsidP="0051733C">
      <w:pPr>
        <w:numPr>
          <w:ilvl w:val="1"/>
          <w:numId w:val="2"/>
        </w:numPr>
        <w:spacing w:line="480" w:lineRule="auto"/>
      </w:pPr>
      <w:r>
        <w:t>The Order was submitted to the Secretary of Sta</w:t>
      </w:r>
      <w:r w:rsidR="00DF2179">
        <w:t>t</w:t>
      </w:r>
      <w:r>
        <w:t xml:space="preserve">e for Communities and Local Government </w:t>
      </w:r>
      <w:r w:rsidR="00DF2179">
        <w:t xml:space="preserve">(‘the Secretary of State’) for confirmation </w:t>
      </w:r>
      <w:r w:rsidR="006567E1">
        <w:t xml:space="preserve">and the Order was sealed on </w:t>
      </w:r>
      <w:r w:rsidR="009B1724">
        <w:t>1 December</w:t>
      </w:r>
      <w:r w:rsidR="002F5E51">
        <w:t xml:space="preserve"> 2020,</w:t>
      </w:r>
      <w:r w:rsidR="00822A20">
        <w:t xml:space="preserve"> with receipt of objections requested by </w:t>
      </w:r>
      <w:r w:rsidR="009B1724">
        <w:t>28</w:t>
      </w:r>
      <w:r w:rsidR="00BE193E">
        <w:t xml:space="preserve"> </w:t>
      </w:r>
      <w:r w:rsidR="009B1724">
        <w:t>January</w:t>
      </w:r>
      <w:r w:rsidR="007F4C40">
        <w:t xml:space="preserve"> 20</w:t>
      </w:r>
      <w:r w:rsidR="00194136">
        <w:t>2</w:t>
      </w:r>
      <w:r w:rsidR="009B1724">
        <w:t>1</w:t>
      </w:r>
      <w:r w:rsidR="00822A20">
        <w:t xml:space="preserve"> </w:t>
      </w:r>
      <w:r w:rsidR="006567E1">
        <w:t>(Appendix 2)</w:t>
      </w:r>
      <w:r w:rsidR="00DF2179">
        <w:t>.  One obj</w:t>
      </w:r>
      <w:r w:rsidR="00822A20">
        <w:t>ection to the Order was received</w:t>
      </w:r>
      <w:r w:rsidR="00AE45AD">
        <w:t xml:space="preserve"> 27 January 2021 (Appendix 3)</w:t>
      </w:r>
      <w:r w:rsidR="00822A20">
        <w:t>.</w:t>
      </w:r>
      <w:r w:rsidR="00DF2179">
        <w:t xml:space="preserve">  The </w:t>
      </w:r>
      <w:r w:rsidR="007E09E8">
        <w:t>Ministry</w:t>
      </w:r>
      <w:r w:rsidR="00D86686">
        <w:t xml:space="preserve"> of Housing, Communities and Local Government</w:t>
      </w:r>
      <w:r w:rsidR="00EC7627">
        <w:t xml:space="preserve"> </w:t>
      </w:r>
      <w:r w:rsidR="00AE45AD">
        <w:t xml:space="preserve">confirmed that an inspector had been appointed to </w:t>
      </w:r>
      <w:r w:rsidR="00B92283">
        <w:t xml:space="preserve">act in the matter </w:t>
      </w:r>
      <w:r w:rsidR="4D3F4A2E">
        <w:t>on</w:t>
      </w:r>
      <w:r w:rsidR="00B92283">
        <w:t>18 February</w:t>
      </w:r>
      <w:r w:rsidR="004D6432">
        <w:t xml:space="preserve"> 2021</w:t>
      </w:r>
      <w:r w:rsidR="002F468E">
        <w:t xml:space="preserve"> </w:t>
      </w:r>
      <w:r w:rsidR="00DF2179">
        <w:t xml:space="preserve">(Appendix </w:t>
      </w:r>
      <w:r w:rsidR="00EB0BE1">
        <w:t>4</w:t>
      </w:r>
      <w:r w:rsidR="00DF2179">
        <w:t>)</w:t>
      </w:r>
      <w:r w:rsidR="004D6432">
        <w:t>.</w:t>
      </w:r>
    </w:p>
    <w:p w14:paraId="31CE1A6C" w14:textId="77777777" w:rsidR="00AE5273" w:rsidRDefault="004D6432" w:rsidP="0051733C">
      <w:pPr>
        <w:spacing w:line="480" w:lineRule="auto"/>
      </w:pPr>
      <w:r>
        <w:t xml:space="preserve">                                                                             </w:t>
      </w:r>
    </w:p>
    <w:p w14:paraId="4AD87634" w14:textId="76E5959E" w:rsidR="002F1249" w:rsidRDefault="00DF2179" w:rsidP="0051733C">
      <w:pPr>
        <w:numPr>
          <w:ilvl w:val="1"/>
          <w:numId w:val="2"/>
        </w:numPr>
        <w:spacing w:line="480" w:lineRule="auto"/>
      </w:pPr>
      <w:r>
        <w:t xml:space="preserve">This Statement sets out the Council’s case for the making of the Order as will be put before </w:t>
      </w:r>
      <w:r w:rsidR="002F1249">
        <w:t xml:space="preserve">the Inquiry.  Reference should also be made to the Council’s Statement of Reasons for making the Order (Appendix </w:t>
      </w:r>
      <w:r w:rsidR="00EB0BE1">
        <w:t>5</w:t>
      </w:r>
      <w:r w:rsidR="002F1249">
        <w:t>).</w:t>
      </w:r>
    </w:p>
    <w:p w14:paraId="6D3B81FA" w14:textId="77777777" w:rsidR="002F1249" w:rsidRDefault="002F1249" w:rsidP="0051733C">
      <w:pPr>
        <w:pStyle w:val="ListParagraph"/>
        <w:spacing w:line="480" w:lineRule="auto"/>
      </w:pPr>
    </w:p>
    <w:p w14:paraId="1EF652E7" w14:textId="77777777" w:rsidR="002F1249" w:rsidRPr="002F1249" w:rsidRDefault="002F1249" w:rsidP="0051733C">
      <w:pPr>
        <w:numPr>
          <w:ilvl w:val="0"/>
          <w:numId w:val="2"/>
        </w:numPr>
        <w:spacing w:line="480" w:lineRule="auto"/>
        <w:rPr>
          <w:b/>
        </w:rPr>
      </w:pPr>
      <w:r>
        <w:rPr>
          <w:b/>
        </w:rPr>
        <w:t>Description of the Order Land</w:t>
      </w:r>
    </w:p>
    <w:p w14:paraId="6AD71DCA" w14:textId="77777777" w:rsidR="00660F2F" w:rsidRDefault="00660F2F" w:rsidP="0051733C">
      <w:pPr>
        <w:spacing w:line="480" w:lineRule="auto"/>
        <w:ind w:hanging="720"/>
      </w:pPr>
    </w:p>
    <w:p w14:paraId="4C06A074" w14:textId="77777777" w:rsidR="00EB0BE1" w:rsidRPr="00EB0BE1" w:rsidRDefault="002F1249" w:rsidP="0051733C">
      <w:pPr>
        <w:spacing w:line="480" w:lineRule="auto"/>
        <w:ind w:hanging="720"/>
      </w:pPr>
      <w:r>
        <w:t>2.1</w:t>
      </w:r>
      <w:r>
        <w:tab/>
      </w:r>
      <w:r w:rsidR="00EB0BE1" w:rsidRPr="00EB0BE1">
        <w:t xml:space="preserve">The Order land comprises </w:t>
      </w:r>
      <w:bookmarkStart w:id="2" w:name="_Hlk4059089"/>
      <w:r w:rsidR="00EB0BE1" w:rsidRPr="00EB0BE1">
        <w:t>1 Clarendon Street, Wolverhampton, WV3 9PP</w:t>
      </w:r>
      <w:bookmarkEnd w:id="2"/>
      <w:r w:rsidR="00EB0BE1" w:rsidRPr="00EB0BE1">
        <w:t>, which has been empty since 23 February 2011.</w:t>
      </w:r>
    </w:p>
    <w:p w14:paraId="3A1ADCD4" w14:textId="77777777" w:rsidR="00B15BEF" w:rsidRDefault="00B15BEF" w:rsidP="0051733C">
      <w:pPr>
        <w:spacing w:line="480" w:lineRule="auto"/>
        <w:ind w:hanging="720"/>
      </w:pPr>
    </w:p>
    <w:p w14:paraId="46EA9C03" w14:textId="77777777" w:rsidR="00C640DB" w:rsidRPr="00C640DB" w:rsidRDefault="00AC05E9" w:rsidP="0051733C">
      <w:pPr>
        <w:spacing w:line="480" w:lineRule="auto"/>
        <w:ind w:hanging="720"/>
      </w:pPr>
      <w:r>
        <w:t>2</w:t>
      </w:r>
      <w:r w:rsidR="00B15BEF">
        <w:t>.2</w:t>
      </w:r>
      <w:r w:rsidR="00B15BEF">
        <w:tab/>
      </w:r>
      <w:bookmarkStart w:id="3" w:name="_Hlk4058556"/>
      <w:r w:rsidR="00C640DB" w:rsidRPr="00C640DB">
        <w:t>On 1</w:t>
      </w:r>
      <w:r w:rsidR="00C640DB" w:rsidRPr="00C640DB">
        <w:rPr>
          <w:vertAlign w:val="superscript"/>
        </w:rPr>
        <w:t>st</w:t>
      </w:r>
      <w:r w:rsidR="00C640DB" w:rsidRPr="00C640DB">
        <w:t xml:space="preserve"> October 2019 the Resources Panel of Wolverhampton City Council (“the Council”) resolved to acquire the Order land for housing purposes under Section 17 of the Housing Act 1985.  It was resolved to make a Compulsory Purchase Order to acquire the Order land and authorised its acquisition by agreement in advance of the confirmation of the Order where possible.</w:t>
      </w:r>
    </w:p>
    <w:bookmarkEnd w:id="3"/>
    <w:p w14:paraId="2DBF0EBF" w14:textId="316FE899" w:rsidR="00B15BEF" w:rsidRDefault="00B15BEF" w:rsidP="0051733C">
      <w:pPr>
        <w:spacing w:line="480" w:lineRule="auto"/>
        <w:ind w:hanging="720"/>
      </w:pPr>
    </w:p>
    <w:p w14:paraId="664BEC3E" w14:textId="77777777" w:rsidR="00C640DB" w:rsidRPr="00C640DB" w:rsidRDefault="00AC05E9" w:rsidP="0051733C">
      <w:pPr>
        <w:spacing w:line="480" w:lineRule="auto"/>
        <w:ind w:hanging="720"/>
      </w:pPr>
      <w:r>
        <w:t>2</w:t>
      </w:r>
      <w:r w:rsidR="00B15BEF">
        <w:t>.3</w:t>
      </w:r>
      <w:r w:rsidR="00B15BEF">
        <w:tab/>
      </w:r>
      <w:r w:rsidR="00C640DB" w:rsidRPr="00C640DB">
        <w:t>The Order land is in the Park Ward, in the Wolverhampton South West Parliamentary constituency, approximately 0.65 miles West of Wolverhampton City Centre.  It is in an area of predominantly residential properties.</w:t>
      </w:r>
    </w:p>
    <w:p w14:paraId="086978CB" w14:textId="09B2FBB7" w:rsidR="00B15BEF" w:rsidRDefault="00B15BEF" w:rsidP="0051733C">
      <w:pPr>
        <w:spacing w:line="480" w:lineRule="auto"/>
        <w:ind w:hanging="720"/>
      </w:pPr>
    </w:p>
    <w:p w14:paraId="74C4FE5E" w14:textId="46AA3CA1" w:rsidR="00C640DB" w:rsidRDefault="00AC05E9" w:rsidP="0051733C">
      <w:pPr>
        <w:spacing w:line="480" w:lineRule="auto"/>
        <w:ind w:hanging="720"/>
      </w:pPr>
      <w:r>
        <w:t>2</w:t>
      </w:r>
      <w:r w:rsidR="007D06BE">
        <w:t>.</w:t>
      </w:r>
      <w:r w:rsidR="00C640DB">
        <w:t>4</w:t>
      </w:r>
      <w:r w:rsidR="007D06BE">
        <w:tab/>
      </w:r>
      <w:r w:rsidR="00C640DB">
        <w:t xml:space="preserve">The Order land is an end-terraced house built around 1900. It is a back of pavement property with a medium sized rear garden which is overgrown. An un-adopted track gives access to the rear of the property. </w:t>
      </w:r>
    </w:p>
    <w:p w14:paraId="445F4A4B" w14:textId="77777777" w:rsidR="00C640DB" w:rsidRDefault="00C640DB" w:rsidP="0051733C">
      <w:pPr>
        <w:spacing w:line="480" w:lineRule="auto"/>
        <w:ind w:hanging="720"/>
      </w:pPr>
      <w:r>
        <w:t xml:space="preserve">    </w:t>
      </w:r>
    </w:p>
    <w:p w14:paraId="16B1F9B0" w14:textId="345A6AF2" w:rsidR="00C640DB" w:rsidRDefault="00C640DB" w:rsidP="0051733C">
      <w:pPr>
        <w:spacing w:line="480" w:lineRule="auto"/>
        <w:ind w:hanging="720"/>
      </w:pPr>
      <w:r>
        <w:t>2.5</w:t>
      </w:r>
      <w:r>
        <w:tab/>
        <w:t xml:space="preserve">The property is in a popular residential area and is detrimental to the local neighbourhood by way of its derelict condition. </w:t>
      </w:r>
    </w:p>
    <w:p w14:paraId="44C491A1" w14:textId="77777777" w:rsidR="00C640DB" w:rsidRDefault="00C640DB" w:rsidP="0051733C">
      <w:pPr>
        <w:spacing w:line="480" w:lineRule="auto"/>
        <w:ind w:hanging="720"/>
      </w:pPr>
    </w:p>
    <w:p w14:paraId="4413AC46" w14:textId="73BD1EE8" w:rsidR="00C640DB" w:rsidRDefault="00C640DB" w:rsidP="0051733C">
      <w:pPr>
        <w:spacing w:line="480" w:lineRule="auto"/>
        <w:ind w:hanging="720"/>
      </w:pPr>
      <w:r>
        <w:t>2.6</w:t>
      </w:r>
      <w:r>
        <w:tab/>
        <w:t>The Order land and building has visible structural issues to roofs and the gable wall. Japanese Knotweed is also established in the rear garden of the property.</w:t>
      </w:r>
    </w:p>
    <w:p w14:paraId="41C4CAA7" w14:textId="77777777" w:rsidR="00C640DB" w:rsidRDefault="00C640DB" w:rsidP="0051733C">
      <w:pPr>
        <w:spacing w:line="480" w:lineRule="auto"/>
        <w:ind w:hanging="720"/>
      </w:pPr>
      <w:r>
        <w:t xml:space="preserve">  </w:t>
      </w:r>
    </w:p>
    <w:p w14:paraId="615370C8" w14:textId="36F6E060" w:rsidR="00B15BEF" w:rsidRPr="000A155D" w:rsidRDefault="00C640DB" w:rsidP="0051733C">
      <w:pPr>
        <w:spacing w:line="480" w:lineRule="auto"/>
        <w:ind w:hanging="720"/>
      </w:pPr>
      <w:r>
        <w:t>2.7</w:t>
      </w:r>
      <w:r>
        <w:tab/>
      </w:r>
      <w:r w:rsidR="00E27288" w:rsidRPr="00E27288">
        <w:t xml:space="preserve">As the property was </w:t>
      </w:r>
      <w:r w:rsidR="0080338D">
        <w:t xml:space="preserve">occupied by </w:t>
      </w:r>
      <w:r w:rsidR="00420D80">
        <w:t xml:space="preserve">persons other than the owner and </w:t>
      </w:r>
      <w:r w:rsidR="00E27288" w:rsidRPr="00E27288">
        <w:t xml:space="preserve">used as a residential letting </w:t>
      </w:r>
      <w:r w:rsidR="00E27288">
        <w:t>in 2010/ 2011 the property</w:t>
      </w:r>
      <w:r w:rsidR="00E27288" w:rsidRPr="00E27288">
        <w:t xml:space="preserve"> is liable for Council Tax.</w:t>
      </w:r>
      <w:r w:rsidR="00E27288">
        <w:t xml:space="preserve"> As of 1 </w:t>
      </w:r>
      <w:r w:rsidR="00E27288">
        <w:lastRenderedPageBreak/>
        <w:t xml:space="preserve">April 2021, the total </w:t>
      </w:r>
      <w:r w:rsidR="000A155D">
        <w:t xml:space="preserve">Council Tax </w:t>
      </w:r>
      <w:r w:rsidR="00E27288">
        <w:t>debt was</w:t>
      </w:r>
      <w:r w:rsidR="001D53BB">
        <w:t xml:space="preserve"> </w:t>
      </w:r>
      <w:r w:rsidR="000A155D" w:rsidRPr="00D67F57">
        <w:t>£22, 648</w:t>
      </w:r>
      <w:r w:rsidR="00D67F57" w:rsidRPr="00D67F57">
        <w:t xml:space="preserve">. A statement at </w:t>
      </w:r>
      <w:r w:rsidR="000A155D" w:rsidRPr="00D67F57">
        <w:t>Appendix 6</w:t>
      </w:r>
      <w:r w:rsidR="00D67F57" w:rsidRPr="00D67F57">
        <w:t xml:space="preserve"> sets out the </w:t>
      </w:r>
      <w:r w:rsidR="009448E7">
        <w:t>Council Tax case history</w:t>
      </w:r>
      <w:r w:rsidR="000A155D" w:rsidRPr="00D67F57">
        <w:t>.</w:t>
      </w:r>
      <w:r w:rsidR="000A155D" w:rsidRPr="000A155D">
        <w:t xml:space="preserve"> </w:t>
      </w:r>
    </w:p>
    <w:p w14:paraId="6D6B9DEE" w14:textId="77777777" w:rsidR="00C640DB" w:rsidRDefault="00C640DB" w:rsidP="0051733C">
      <w:pPr>
        <w:spacing w:line="480" w:lineRule="auto"/>
        <w:ind w:hanging="720"/>
      </w:pPr>
    </w:p>
    <w:p w14:paraId="591A960D" w14:textId="77777777" w:rsidR="00B15BEF" w:rsidRPr="00E27F70" w:rsidRDefault="00AC05E9" w:rsidP="0051733C">
      <w:pPr>
        <w:spacing w:line="480" w:lineRule="auto"/>
        <w:ind w:hanging="720"/>
        <w:rPr>
          <w:b/>
        </w:rPr>
      </w:pPr>
      <w:r>
        <w:rPr>
          <w:b/>
        </w:rPr>
        <w:t>3</w:t>
      </w:r>
      <w:r w:rsidR="00B15BEF">
        <w:rPr>
          <w:b/>
        </w:rPr>
        <w:t>.</w:t>
      </w:r>
      <w:r w:rsidR="00B15BEF">
        <w:rPr>
          <w:b/>
        </w:rPr>
        <w:tab/>
      </w:r>
      <w:r w:rsidR="00B15BEF" w:rsidRPr="00FA020A">
        <w:rPr>
          <w:b/>
        </w:rPr>
        <w:t>Special Considerations</w:t>
      </w:r>
      <w:r w:rsidR="00B30BF9">
        <w:rPr>
          <w:b/>
        </w:rPr>
        <w:t xml:space="preserve">  </w:t>
      </w:r>
    </w:p>
    <w:p w14:paraId="6BFB520D" w14:textId="77777777" w:rsidR="00B15BEF" w:rsidRDefault="00B15BEF" w:rsidP="0051733C">
      <w:pPr>
        <w:spacing w:line="480" w:lineRule="auto"/>
      </w:pPr>
    </w:p>
    <w:p w14:paraId="2387BB0E" w14:textId="7FFC9DC8" w:rsidR="00B15BEF" w:rsidRPr="0014451D" w:rsidRDefault="00AC05E9" w:rsidP="0051733C">
      <w:pPr>
        <w:spacing w:line="480" w:lineRule="auto"/>
        <w:ind w:hanging="720"/>
        <w:rPr>
          <w:color w:val="000000"/>
        </w:rPr>
      </w:pPr>
      <w:r>
        <w:t>3</w:t>
      </w:r>
      <w:r w:rsidR="00B15BEF">
        <w:t>.</w:t>
      </w:r>
      <w:r w:rsidR="00E27F70">
        <w:t>1</w:t>
      </w:r>
      <w:r w:rsidR="00031270">
        <w:tab/>
      </w:r>
      <w:r w:rsidR="00C235C8">
        <w:rPr>
          <w:color w:val="000000"/>
        </w:rPr>
        <w:t xml:space="preserve">Our Council Plan 2019 – 2024 </w:t>
      </w:r>
      <w:r w:rsidR="00C235C8" w:rsidRPr="00222979">
        <w:rPr>
          <w:color w:val="000000"/>
        </w:rPr>
        <w:t xml:space="preserve">has a </w:t>
      </w:r>
      <w:r w:rsidR="00C235C8">
        <w:rPr>
          <w:color w:val="000000"/>
        </w:rPr>
        <w:t xml:space="preserve">strategic outcome </w:t>
      </w:r>
      <w:r w:rsidR="00C235C8" w:rsidRPr="00222979">
        <w:rPr>
          <w:color w:val="000000"/>
        </w:rPr>
        <w:t xml:space="preserve">to </w:t>
      </w:r>
      <w:r w:rsidR="00C235C8">
        <w:rPr>
          <w:color w:val="000000"/>
        </w:rPr>
        <w:t>deliver Better Homes for All</w:t>
      </w:r>
      <w:r w:rsidR="00DE5332">
        <w:rPr>
          <w:color w:val="000000"/>
        </w:rPr>
        <w:t xml:space="preserve"> </w:t>
      </w:r>
      <w:r w:rsidR="00DE5332" w:rsidRPr="00E62744">
        <w:rPr>
          <w:color w:val="000000"/>
        </w:rPr>
        <w:t xml:space="preserve">(Appendix </w:t>
      </w:r>
      <w:r w:rsidR="00D67F57">
        <w:rPr>
          <w:color w:val="000000"/>
        </w:rPr>
        <w:t>7</w:t>
      </w:r>
      <w:r w:rsidR="00DE5332" w:rsidRPr="00E62744">
        <w:rPr>
          <w:color w:val="000000"/>
        </w:rPr>
        <w:t>)</w:t>
      </w:r>
      <w:r w:rsidR="00C235C8" w:rsidRPr="00E62744">
        <w:rPr>
          <w:color w:val="000000"/>
        </w:rPr>
        <w:t>.</w:t>
      </w:r>
      <w:r w:rsidR="00C235C8">
        <w:rPr>
          <w:color w:val="000000"/>
        </w:rPr>
        <w:t xml:space="preserve">  In order to deliver this, we need to maximise the availability of homes within the City and bring empty homes back into use</w:t>
      </w:r>
      <w:r w:rsidR="00B30BF9" w:rsidRPr="0014451D">
        <w:rPr>
          <w:color w:val="000000"/>
        </w:rPr>
        <w:t>.</w:t>
      </w:r>
    </w:p>
    <w:p w14:paraId="291FC527" w14:textId="77777777" w:rsidR="00B15BEF" w:rsidRDefault="00B15BEF" w:rsidP="0051733C">
      <w:pPr>
        <w:spacing w:line="480" w:lineRule="auto"/>
      </w:pPr>
    </w:p>
    <w:p w14:paraId="0A097BC8" w14:textId="77777777" w:rsidR="005A2FA2" w:rsidRPr="005A2FA2" w:rsidRDefault="00AC05E9" w:rsidP="0051733C">
      <w:pPr>
        <w:spacing w:line="480" w:lineRule="auto"/>
        <w:ind w:hanging="720"/>
      </w:pPr>
      <w:r>
        <w:t>3</w:t>
      </w:r>
      <w:r w:rsidR="00B15BEF">
        <w:t>.</w:t>
      </w:r>
      <w:r w:rsidR="00E27F70">
        <w:t>2</w:t>
      </w:r>
      <w:r w:rsidR="006A7B6B">
        <w:tab/>
      </w:r>
      <w:r w:rsidR="005A2FA2" w:rsidRPr="005A2FA2">
        <w:t>The Better Homes for All 2019 - 2024, the Housing Strategy for Wolverhampton underpins this commitment and the acquisition of empty properties assists the Council in meeting its objectives as set out in the three key themes:</w:t>
      </w:r>
    </w:p>
    <w:p w14:paraId="28DE6BB1" w14:textId="77777777" w:rsidR="005A2FA2" w:rsidRPr="005A2FA2" w:rsidRDefault="005A2FA2" w:rsidP="0051733C">
      <w:pPr>
        <w:spacing w:line="480" w:lineRule="auto"/>
        <w:ind w:hanging="720"/>
      </w:pPr>
    </w:p>
    <w:p w14:paraId="77D63C70" w14:textId="77777777" w:rsidR="005A2FA2" w:rsidRPr="005A2FA2" w:rsidRDefault="005A2FA2" w:rsidP="0051733C">
      <w:pPr>
        <w:numPr>
          <w:ilvl w:val="0"/>
          <w:numId w:val="3"/>
        </w:numPr>
        <w:spacing w:line="480" w:lineRule="auto"/>
      </w:pPr>
      <w:r w:rsidRPr="005A2FA2">
        <w:t xml:space="preserve">  Deliver more and better homes</w:t>
      </w:r>
    </w:p>
    <w:p w14:paraId="70D99E67" w14:textId="772B849C" w:rsidR="005A2FA2" w:rsidRPr="005A2FA2" w:rsidRDefault="005A2FA2" w:rsidP="0051733C">
      <w:pPr>
        <w:numPr>
          <w:ilvl w:val="0"/>
          <w:numId w:val="3"/>
        </w:numPr>
        <w:spacing w:line="480" w:lineRule="auto"/>
      </w:pPr>
      <w:r w:rsidRPr="005A2FA2">
        <w:t xml:space="preserve">  Ensure Safe and Health</w:t>
      </w:r>
      <w:r w:rsidR="00A049B9">
        <w:t>y</w:t>
      </w:r>
      <w:r w:rsidRPr="005A2FA2">
        <w:t xml:space="preserve"> Homes</w:t>
      </w:r>
    </w:p>
    <w:p w14:paraId="679ED039" w14:textId="34DDC07C" w:rsidR="005A2FA2" w:rsidRDefault="005A2FA2" w:rsidP="0051733C">
      <w:pPr>
        <w:numPr>
          <w:ilvl w:val="0"/>
          <w:numId w:val="3"/>
        </w:numPr>
        <w:spacing w:line="480" w:lineRule="auto"/>
      </w:pPr>
      <w:r w:rsidRPr="005A2FA2">
        <w:t xml:space="preserve">  Provide access to secure homes</w:t>
      </w:r>
    </w:p>
    <w:p w14:paraId="3A2E3029" w14:textId="77777777" w:rsidR="00A710B2" w:rsidRPr="005A2FA2" w:rsidRDefault="00A710B2" w:rsidP="0051733C">
      <w:pPr>
        <w:spacing w:line="480" w:lineRule="auto"/>
      </w:pPr>
    </w:p>
    <w:p w14:paraId="6E16C174" w14:textId="2AD67AD0" w:rsidR="005A2FA2" w:rsidRPr="005A2FA2" w:rsidRDefault="005A2FA2" w:rsidP="0051733C">
      <w:pPr>
        <w:spacing w:line="480" w:lineRule="auto"/>
        <w:ind w:hanging="720"/>
      </w:pPr>
      <w:r w:rsidRPr="005A2FA2">
        <w:t>3.3</w:t>
      </w:r>
      <w:r w:rsidRPr="005A2FA2">
        <w:tab/>
        <w:t>The Strategic Housing Market Assessment sets out the growing overall requirement for housing in Wolverhampton.  The Council’s Empty Homes Policy and Strategy Action Plan 2019-2024 supports the Council objective to assist in bring the City’s long-term empty homes back into use (Appendix</w:t>
      </w:r>
      <w:r>
        <w:t xml:space="preserve"> 8</w:t>
      </w:r>
      <w:r w:rsidRPr="005A2FA2">
        <w:t>).</w:t>
      </w:r>
    </w:p>
    <w:p w14:paraId="7DC70572" w14:textId="77777777" w:rsidR="00223781" w:rsidRDefault="00223781" w:rsidP="0051733C">
      <w:pPr>
        <w:spacing w:line="480" w:lineRule="auto"/>
      </w:pPr>
    </w:p>
    <w:p w14:paraId="39801784" w14:textId="77777777" w:rsidR="00342C0B" w:rsidRDefault="00342C0B" w:rsidP="0051733C">
      <w:pPr>
        <w:spacing w:line="480" w:lineRule="auto"/>
      </w:pPr>
    </w:p>
    <w:p w14:paraId="2BD51C4D" w14:textId="77777777" w:rsidR="00342C0B" w:rsidRDefault="00342C0B" w:rsidP="0051733C">
      <w:pPr>
        <w:spacing w:line="480" w:lineRule="auto"/>
      </w:pPr>
    </w:p>
    <w:p w14:paraId="5728E7AA" w14:textId="77777777" w:rsidR="00AC05E9" w:rsidRDefault="00AC05E9" w:rsidP="0051733C">
      <w:pPr>
        <w:spacing w:line="480" w:lineRule="auto"/>
        <w:ind w:hanging="720"/>
        <w:rPr>
          <w:b/>
        </w:rPr>
      </w:pPr>
      <w:r>
        <w:rPr>
          <w:b/>
        </w:rPr>
        <w:lastRenderedPageBreak/>
        <w:t>4</w:t>
      </w:r>
      <w:r w:rsidR="00B15BEF">
        <w:rPr>
          <w:b/>
        </w:rPr>
        <w:t>.</w:t>
      </w:r>
      <w:r w:rsidR="00B15BEF">
        <w:rPr>
          <w:b/>
        </w:rPr>
        <w:tab/>
      </w:r>
      <w:r w:rsidR="00B15BEF" w:rsidRPr="000A69E9">
        <w:rPr>
          <w:b/>
        </w:rPr>
        <w:t>The Case for Compulsory Purchase</w:t>
      </w:r>
    </w:p>
    <w:p w14:paraId="6E3BE6C0" w14:textId="77777777" w:rsidR="000B6930" w:rsidRDefault="000B6930" w:rsidP="0051733C">
      <w:pPr>
        <w:spacing w:line="480" w:lineRule="auto"/>
        <w:jc w:val="both"/>
        <w:rPr>
          <w:b/>
        </w:rPr>
      </w:pPr>
    </w:p>
    <w:p w14:paraId="6AAD9165" w14:textId="56792A78" w:rsidR="000B6930" w:rsidRPr="00363A97" w:rsidRDefault="004569F2" w:rsidP="0051733C">
      <w:pPr>
        <w:spacing w:line="480" w:lineRule="auto"/>
        <w:ind w:hanging="709"/>
        <w:jc w:val="both"/>
      </w:pPr>
      <w:r w:rsidRPr="000B6930">
        <w:t>4.1</w:t>
      </w:r>
      <w:r w:rsidRPr="000B6930">
        <w:tab/>
      </w:r>
      <w:r w:rsidR="000B6930" w:rsidRPr="00363A97">
        <w:t xml:space="preserve">It is the case of the Council that the refurbishment of the property would be beneficial in terms of the economic, social and environmental well-being of the area. The Order Land is also situated in an area with very little available social housing and there is a proven demand for accommodation locally and across the City. Over </w:t>
      </w:r>
      <w:r w:rsidR="00C30DDF" w:rsidRPr="00FB1187">
        <w:t>1</w:t>
      </w:r>
      <w:r w:rsidR="00FB1187" w:rsidRPr="00FB1187">
        <w:t>2</w:t>
      </w:r>
      <w:r w:rsidR="00C30DDF" w:rsidRPr="00FB1187">
        <w:t>,</w:t>
      </w:r>
      <w:r w:rsidR="00FB1187" w:rsidRPr="00FB1187">
        <w:t>5</w:t>
      </w:r>
      <w:r w:rsidR="00C30DDF" w:rsidRPr="00FB1187">
        <w:t xml:space="preserve">00 </w:t>
      </w:r>
      <w:r w:rsidR="000B6930" w:rsidRPr="00FB1187">
        <w:t>applicants</w:t>
      </w:r>
      <w:r w:rsidR="000B6930" w:rsidRPr="00363A97">
        <w:t xml:space="preserve"> are registered for housing in Wolverhampton and residential properties can attract up to </w:t>
      </w:r>
      <w:r w:rsidR="000B6930" w:rsidRPr="00244721">
        <w:t>350 bids</w:t>
      </w:r>
      <w:r w:rsidR="000B6930" w:rsidRPr="00363A97">
        <w:t xml:space="preserve"> when advertised on the Councils Choice Based Lettings system.  The use of the property for residential accommodation will facilitate </w:t>
      </w:r>
      <w:r w:rsidR="000B6930" w:rsidRPr="00363A97">
        <w:rPr>
          <w:rFonts w:cs="Arial"/>
        </w:rPr>
        <w:t xml:space="preserve">a quantitative and qualitative housing gain. </w:t>
      </w:r>
    </w:p>
    <w:p w14:paraId="1FAFD238" w14:textId="77777777" w:rsidR="000B6930" w:rsidRPr="00363A97" w:rsidRDefault="000B6930" w:rsidP="0051733C">
      <w:pPr>
        <w:tabs>
          <w:tab w:val="num" w:pos="0"/>
        </w:tabs>
        <w:spacing w:line="480" w:lineRule="auto"/>
        <w:jc w:val="both"/>
      </w:pPr>
    </w:p>
    <w:p w14:paraId="372071DB" w14:textId="2CD5882E" w:rsidR="000B6930" w:rsidRPr="00C30DDF" w:rsidRDefault="000B6930" w:rsidP="0051733C">
      <w:pPr>
        <w:pStyle w:val="ListParagraph"/>
        <w:numPr>
          <w:ilvl w:val="1"/>
          <w:numId w:val="11"/>
        </w:numPr>
        <w:spacing w:line="480" w:lineRule="auto"/>
        <w:ind w:left="0" w:hanging="720"/>
        <w:jc w:val="both"/>
        <w:rPr>
          <w:lang w:val="en"/>
        </w:rPr>
      </w:pPr>
      <w:r w:rsidRPr="00C30DDF">
        <w:rPr>
          <w:lang w:val="en"/>
        </w:rPr>
        <w:t xml:space="preserve">The improvement of the visual amenity of an area could be said to enhance social well- being by promoting participation in public life and there is evidence that vulnerable people feel more confident in using public spaces following </w:t>
      </w:r>
      <w:r w:rsidR="00C30DDF" w:rsidRPr="00C30DDF">
        <w:rPr>
          <w:lang w:val="en"/>
        </w:rPr>
        <w:t>the refurbishment</w:t>
      </w:r>
      <w:r w:rsidRPr="00C30DDF">
        <w:rPr>
          <w:lang w:val="en"/>
        </w:rPr>
        <w:t xml:space="preserve"> of empty properties.</w:t>
      </w:r>
    </w:p>
    <w:p w14:paraId="72BCAB48" w14:textId="77777777" w:rsidR="000B6930" w:rsidRPr="00363A97" w:rsidRDefault="000B6930" w:rsidP="0051733C">
      <w:pPr>
        <w:spacing w:line="480" w:lineRule="auto"/>
        <w:ind w:left="709" w:hanging="709"/>
        <w:jc w:val="both"/>
      </w:pPr>
    </w:p>
    <w:p w14:paraId="623DD196" w14:textId="44FE504A" w:rsidR="009E1984" w:rsidRPr="009E1984" w:rsidRDefault="00C30DDF" w:rsidP="00F9070C">
      <w:pPr>
        <w:spacing w:line="480" w:lineRule="auto"/>
        <w:ind w:hanging="709"/>
        <w:jc w:val="both"/>
      </w:pPr>
      <w:r>
        <w:t>4.3</w:t>
      </w:r>
      <w:r w:rsidR="000B6930">
        <w:t xml:space="preserve">   </w:t>
      </w:r>
      <w:r>
        <w:t xml:space="preserve"> </w:t>
      </w:r>
      <w:r w:rsidR="000B6930" w:rsidRPr="00363A97">
        <w:t>The Council asserts that the property will continue to be a drain on the public purse, is likely to attract nuisance/ crime, increase the fear of crime for residents</w:t>
      </w:r>
      <w:r w:rsidR="00D25602">
        <w:t xml:space="preserve"> until refurbished and </w:t>
      </w:r>
      <w:r w:rsidR="00A0782A">
        <w:t xml:space="preserve">occupied. </w:t>
      </w:r>
    </w:p>
    <w:p w14:paraId="0BD969EB" w14:textId="77777777" w:rsidR="00C734BA" w:rsidRDefault="00C734BA" w:rsidP="0051733C">
      <w:pPr>
        <w:spacing w:line="480" w:lineRule="auto"/>
      </w:pPr>
    </w:p>
    <w:p w14:paraId="2EC110D3" w14:textId="77777777" w:rsidR="00871648" w:rsidRPr="00871648" w:rsidRDefault="00871648" w:rsidP="0051733C">
      <w:pPr>
        <w:spacing w:line="480" w:lineRule="auto"/>
        <w:ind w:left="-709"/>
        <w:rPr>
          <w:b/>
        </w:rPr>
      </w:pPr>
      <w:r>
        <w:rPr>
          <w:b/>
        </w:rPr>
        <w:t>5</w:t>
      </w:r>
      <w:r w:rsidR="007C4848">
        <w:rPr>
          <w:b/>
        </w:rPr>
        <w:t>.</w:t>
      </w:r>
      <w:r>
        <w:rPr>
          <w:b/>
        </w:rPr>
        <w:tab/>
      </w:r>
      <w:r w:rsidRPr="001A3C05">
        <w:rPr>
          <w:b/>
        </w:rPr>
        <w:t>The Need and Demand for Housing in Wolverhampton</w:t>
      </w:r>
    </w:p>
    <w:p w14:paraId="58B5B7B8" w14:textId="77777777" w:rsidR="009A0D1E" w:rsidRDefault="009A0D1E" w:rsidP="0051733C">
      <w:pPr>
        <w:spacing w:line="480" w:lineRule="auto"/>
        <w:rPr>
          <w:rFonts w:cs="Arial"/>
        </w:rPr>
      </w:pPr>
    </w:p>
    <w:p w14:paraId="11C092AE" w14:textId="31069095" w:rsidR="002A3ABE" w:rsidRDefault="004449D2" w:rsidP="0051733C">
      <w:pPr>
        <w:spacing w:line="480" w:lineRule="auto"/>
        <w:ind w:hanging="709"/>
        <w:rPr>
          <w:rFonts w:cs="Arial"/>
        </w:rPr>
      </w:pPr>
      <w:r>
        <w:rPr>
          <w:rFonts w:cs="Arial"/>
        </w:rPr>
        <w:t>5.1</w:t>
      </w:r>
      <w:r>
        <w:rPr>
          <w:rFonts w:cs="Arial"/>
        </w:rPr>
        <w:tab/>
      </w:r>
      <w:r w:rsidR="00B212E3" w:rsidRPr="00B212E3">
        <w:rPr>
          <w:rFonts w:cs="Arial"/>
        </w:rPr>
        <w:t>The City of Wolverhampton Council currently have 255 properties within the Park Ward, 24 being 3-bedroom houses (9.4% of ward stock).</w:t>
      </w:r>
      <w:r w:rsidR="009A0D1E">
        <w:rPr>
          <w:rFonts w:cs="Arial"/>
        </w:rPr>
        <w:t xml:space="preserve"> </w:t>
      </w:r>
    </w:p>
    <w:p w14:paraId="35F21183" w14:textId="77777777" w:rsidR="004449D2" w:rsidRDefault="004449D2" w:rsidP="0051733C">
      <w:pPr>
        <w:spacing w:line="480" w:lineRule="auto"/>
        <w:ind w:hanging="709"/>
        <w:rPr>
          <w:rFonts w:cs="Arial"/>
        </w:rPr>
      </w:pPr>
    </w:p>
    <w:p w14:paraId="796A62AE" w14:textId="4785890C" w:rsidR="00871648" w:rsidRDefault="00764790" w:rsidP="0051733C">
      <w:pPr>
        <w:spacing w:line="480" w:lineRule="auto"/>
        <w:ind w:hanging="709"/>
        <w:rPr>
          <w:rFonts w:cs="Arial"/>
        </w:rPr>
      </w:pPr>
      <w:r w:rsidRPr="00764790">
        <w:rPr>
          <w:rFonts w:cs="Arial"/>
        </w:rPr>
        <w:lastRenderedPageBreak/>
        <w:t>5.2</w:t>
      </w:r>
      <w:r w:rsidRPr="00764790">
        <w:rPr>
          <w:rFonts w:cs="Arial"/>
        </w:rPr>
        <w:tab/>
        <w:t>During the period of April 2020 to March 2021, one 3-bedroom house was advertised to let receiving a total of 94 bids.</w:t>
      </w:r>
      <w:r w:rsidR="00AC7384">
        <w:rPr>
          <w:rFonts w:cs="Arial"/>
        </w:rPr>
        <w:t xml:space="preserve"> </w:t>
      </w:r>
      <w:r w:rsidR="001938EB" w:rsidRPr="00C560A0">
        <w:rPr>
          <w:rFonts w:cs="Arial"/>
        </w:rPr>
        <w:t>A</w:t>
      </w:r>
      <w:r w:rsidR="001938EB" w:rsidRPr="001938EB">
        <w:rPr>
          <w:rFonts w:cs="Arial"/>
        </w:rPr>
        <w:t xml:space="preserve"> summary of Housing Need is</w:t>
      </w:r>
      <w:r w:rsidR="008446D6">
        <w:rPr>
          <w:rFonts w:cs="Arial"/>
        </w:rPr>
        <w:t xml:space="preserve"> at </w:t>
      </w:r>
      <w:r w:rsidR="001938EB" w:rsidRPr="00C560A0">
        <w:rPr>
          <w:rFonts w:cs="Arial"/>
        </w:rPr>
        <w:t xml:space="preserve">Appendix </w:t>
      </w:r>
      <w:r w:rsidR="004373CB" w:rsidRPr="00C560A0">
        <w:rPr>
          <w:rFonts w:cs="Arial"/>
        </w:rPr>
        <w:t>9</w:t>
      </w:r>
      <w:r w:rsidR="001938EB" w:rsidRPr="00C560A0">
        <w:rPr>
          <w:rFonts w:cs="Arial"/>
        </w:rPr>
        <w:t>.</w:t>
      </w:r>
    </w:p>
    <w:p w14:paraId="3E846C53" w14:textId="77777777" w:rsidR="001938EB" w:rsidRDefault="001938EB" w:rsidP="0051733C">
      <w:pPr>
        <w:spacing w:line="480" w:lineRule="auto"/>
      </w:pPr>
    </w:p>
    <w:p w14:paraId="40F6395B" w14:textId="0E0579F4" w:rsidR="00B15BEF" w:rsidRDefault="000B07F4" w:rsidP="0051733C">
      <w:pPr>
        <w:pStyle w:val="ListParagraph"/>
        <w:numPr>
          <w:ilvl w:val="1"/>
          <w:numId w:val="20"/>
        </w:numPr>
        <w:spacing w:line="480" w:lineRule="auto"/>
        <w:ind w:left="0" w:hanging="709"/>
      </w:pPr>
      <w:r>
        <w:t>The c</w:t>
      </w:r>
      <w:r w:rsidR="00B15BEF">
        <w:t>ouncil’s view is that acquisition of this property will result i</w:t>
      </w:r>
      <w:r w:rsidR="002B5806">
        <w:t>n renovation and re-use of a property</w:t>
      </w:r>
      <w:r w:rsidR="00B15BEF">
        <w:t xml:space="preserve"> in a</w:t>
      </w:r>
      <w:r w:rsidR="00DA3A04">
        <w:t xml:space="preserve"> popular </w:t>
      </w:r>
      <w:r w:rsidR="00B15BEF">
        <w:t>area of the City</w:t>
      </w:r>
      <w:r w:rsidR="002B5806">
        <w:t>.  Confirmation of the Order will provide a valuable unit of accommodation</w:t>
      </w:r>
      <w:r w:rsidR="00C6063F">
        <w:t xml:space="preserve"> and w</w:t>
      </w:r>
      <w:r w:rsidR="002B5806">
        <w:t xml:space="preserve">ill </w:t>
      </w:r>
      <w:r w:rsidR="00320512">
        <w:t>contribute toward</w:t>
      </w:r>
      <w:r w:rsidR="002B5806">
        <w:t xml:space="preserve"> </w:t>
      </w:r>
      <w:r w:rsidR="00C6063F">
        <w:t>satisfying</w:t>
      </w:r>
      <w:r w:rsidR="002B5806">
        <w:t xml:space="preserve"> the increasing general demand in the area.</w:t>
      </w:r>
      <w:r w:rsidR="007F69EB">
        <w:t xml:space="preserve"> </w:t>
      </w:r>
      <w:r w:rsidR="002B5806">
        <w:t xml:space="preserve"> </w:t>
      </w:r>
      <w:r w:rsidR="001F3A72">
        <w:t>Occupation of the order property</w:t>
      </w:r>
      <w:r w:rsidR="007F69EB">
        <w:t xml:space="preserve"> will result in quant</w:t>
      </w:r>
      <w:r w:rsidR="00871648">
        <w:t>it</w:t>
      </w:r>
      <w:r w:rsidR="007F69EB">
        <w:t xml:space="preserve">ative gain, as well as </w:t>
      </w:r>
      <w:r w:rsidR="00B15BEF">
        <w:t>address</w:t>
      </w:r>
      <w:r w:rsidR="007F69EB">
        <w:t>ing</w:t>
      </w:r>
      <w:r w:rsidR="00B15BEF">
        <w:t xml:space="preserve"> the nuisance problems for the immediate neighbours. </w:t>
      </w:r>
    </w:p>
    <w:p w14:paraId="03243693" w14:textId="77777777" w:rsidR="009E1984" w:rsidRDefault="009E1984" w:rsidP="0051733C">
      <w:pPr>
        <w:pStyle w:val="ListParagraph"/>
        <w:spacing w:line="480" w:lineRule="auto"/>
        <w:ind w:left="0"/>
      </w:pPr>
    </w:p>
    <w:p w14:paraId="41033F03" w14:textId="77777777" w:rsidR="00B15BEF" w:rsidRDefault="007C4848" w:rsidP="0051733C">
      <w:pPr>
        <w:spacing w:line="480" w:lineRule="auto"/>
        <w:ind w:hanging="720"/>
        <w:rPr>
          <w:b/>
        </w:rPr>
      </w:pPr>
      <w:r>
        <w:rPr>
          <w:b/>
        </w:rPr>
        <w:t>6</w:t>
      </w:r>
      <w:r w:rsidR="00B15BEF">
        <w:rPr>
          <w:b/>
        </w:rPr>
        <w:t>.</w:t>
      </w:r>
      <w:r w:rsidR="00B15BEF">
        <w:rPr>
          <w:b/>
        </w:rPr>
        <w:tab/>
      </w:r>
      <w:r w:rsidR="00B15BEF" w:rsidRPr="00DD67E6">
        <w:rPr>
          <w:b/>
        </w:rPr>
        <w:t>Proposals for the Land</w:t>
      </w:r>
      <w:r w:rsidR="00B15BEF">
        <w:rPr>
          <w:b/>
        </w:rPr>
        <w:t xml:space="preserve"> and Planning Position</w:t>
      </w:r>
    </w:p>
    <w:p w14:paraId="34952B0F" w14:textId="77777777" w:rsidR="00D668C2" w:rsidRPr="00D668C2" w:rsidRDefault="00D668C2" w:rsidP="0051733C">
      <w:pPr>
        <w:spacing w:line="480" w:lineRule="auto"/>
        <w:ind w:hanging="720"/>
        <w:rPr>
          <w:b/>
        </w:rPr>
      </w:pPr>
    </w:p>
    <w:p w14:paraId="555E1A7C" w14:textId="77777777" w:rsidR="004373CB" w:rsidRPr="004373CB" w:rsidRDefault="007C4848" w:rsidP="0051733C">
      <w:pPr>
        <w:tabs>
          <w:tab w:val="num" w:pos="0"/>
        </w:tabs>
        <w:spacing w:line="480" w:lineRule="auto"/>
        <w:ind w:hanging="720"/>
      </w:pPr>
      <w:r>
        <w:t>6</w:t>
      </w:r>
      <w:r w:rsidR="00B15BEF">
        <w:t>.1</w:t>
      </w:r>
      <w:r w:rsidR="00B15BEF">
        <w:tab/>
      </w:r>
      <w:r w:rsidR="004373CB" w:rsidRPr="004373CB">
        <w:t xml:space="preserve">Should the Order be confirmed; it is intended that the Order land will be sold on to a developer/ Housing Association. Any disposal by the Council will contain a contractual clause to ensure the property is brought back into use within a reasonable timescale. </w:t>
      </w:r>
    </w:p>
    <w:p w14:paraId="162ADE6B" w14:textId="77777777" w:rsidR="004373CB" w:rsidRPr="004373CB" w:rsidRDefault="004373CB" w:rsidP="0051733C">
      <w:pPr>
        <w:tabs>
          <w:tab w:val="num" w:pos="0"/>
        </w:tabs>
        <w:spacing w:line="480" w:lineRule="auto"/>
        <w:ind w:hanging="720"/>
      </w:pPr>
    </w:p>
    <w:p w14:paraId="05A35A69" w14:textId="5D2B6ABB" w:rsidR="004373CB" w:rsidRPr="004373CB" w:rsidRDefault="004373CB" w:rsidP="0051733C">
      <w:pPr>
        <w:tabs>
          <w:tab w:val="num" w:pos="0"/>
        </w:tabs>
        <w:spacing w:line="480" w:lineRule="auto"/>
        <w:ind w:hanging="720"/>
      </w:pPr>
      <w:r>
        <w:t>6</w:t>
      </w:r>
      <w:r w:rsidRPr="004373CB">
        <w:t>.2</w:t>
      </w:r>
      <w:r w:rsidRPr="004373CB">
        <w:tab/>
        <w:t xml:space="preserve">Compliance with any necessary approvals will be an additional contractual clause in any sale agreement. </w:t>
      </w:r>
    </w:p>
    <w:p w14:paraId="66D00FB6" w14:textId="77777777" w:rsidR="004373CB" w:rsidRPr="004373CB" w:rsidRDefault="004373CB" w:rsidP="0051733C">
      <w:pPr>
        <w:tabs>
          <w:tab w:val="num" w:pos="0"/>
        </w:tabs>
        <w:spacing w:line="480" w:lineRule="auto"/>
        <w:ind w:hanging="720"/>
      </w:pPr>
    </w:p>
    <w:p w14:paraId="56F7A157" w14:textId="55C8EB57" w:rsidR="004373CB" w:rsidRPr="004373CB" w:rsidRDefault="004373CB" w:rsidP="0051733C">
      <w:pPr>
        <w:tabs>
          <w:tab w:val="num" w:pos="0"/>
        </w:tabs>
        <w:spacing w:line="480" w:lineRule="auto"/>
        <w:ind w:hanging="720"/>
      </w:pPr>
      <w:r>
        <w:t>6</w:t>
      </w:r>
      <w:r w:rsidRPr="004373CB">
        <w:t>.3</w:t>
      </w:r>
      <w:r w:rsidRPr="004373CB">
        <w:tab/>
        <w:t>This Compulsory Purchase should be considered on its own merits and is not included with any other property identified for acquisition.</w:t>
      </w:r>
    </w:p>
    <w:p w14:paraId="53B74C72" w14:textId="74F579D8" w:rsidR="00020EBE" w:rsidRDefault="00320E44" w:rsidP="0051733C">
      <w:pPr>
        <w:tabs>
          <w:tab w:val="num" w:pos="0"/>
        </w:tabs>
        <w:spacing w:line="480" w:lineRule="auto"/>
        <w:ind w:hanging="720"/>
      </w:pPr>
      <w:r>
        <w:t xml:space="preserve"> </w:t>
      </w:r>
      <w:r w:rsidR="00256AFF" w:rsidRPr="00256AFF">
        <w:t xml:space="preserve">  </w:t>
      </w:r>
    </w:p>
    <w:p w14:paraId="33D61CF7" w14:textId="77777777" w:rsidR="00342C0B" w:rsidRDefault="00342C0B" w:rsidP="0051733C">
      <w:pPr>
        <w:tabs>
          <w:tab w:val="num" w:pos="0"/>
        </w:tabs>
        <w:spacing w:line="480" w:lineRule="auto"/>
        <w:ind w:hanging="720"/>
        <w:rPr>
          <w:b/>
        </w:rPr>
      </w:pPr>
    </w:p>
    <w:p w14:paraId="39FCA5EE" w14:textId="77777777" w:rsidR="00CE54E3" w:rsidRDefault="007C4848" w:rsidP="0051733C">
      <w:pPr>
        <w:spacing w:line="480" w:lineRule="auto"/>
        <w:ind w:hanging="720"/>
        <w:jc w:val="both"/>
        <w:rPr>
          <w:b/>
        </w:rPr>
      </w:pPr>
      <w:r>
        <w:rPr>
          <w:b/>
        </w:rPr>
        <w:lastRenderedPageBreak/>
        <w:t>7</w:t>
      </w:r>
      <w:r w:rsidR="00B15BEF">
        <w:rPr>
          <w:b/>
        </w:rPr>
        <w:t>.</w:t>
      </w:r>
      <w:r w:rsidR="00B15BEF">
        <w:rPr>
          <w:b/>
        </w:rPr>
        <w:tab/>
        <w:t>Enabling Powers</w:t>
      </w:r>
    </w:p>
    <w:p w14:paraId="2C76603F" w14:textId="77777777" w:rsidR="00E94448" w:rsidRDefault="00E94448" w:rsidP="0051733C">
      <w:pPr>
        <w:spacing w:line="480" w:lineRule="auto"/>
        <w:ind w:hanging="720"/>
        <w:jc w:val="both"/>
        <w:rPr>
          <w:b/>
        </w:rPr>
      </w:pPr>
    </w:p>
    <w:p w14:paraId="57CFA6DF" w14:textId="63181BD9" w:rsidR="00B15BEF" w:rsidRDefault="00943883" w:rsidP="00F9070C">
      <w:pPr>
        <w:spacing w:line="480" w:lineRule="auto"/>
        <w:ind w:hanging="720"/>
        <w:jc w:val="both"/>
      </w:pPr>
      <w:r>
        <w:t>7</w:t>
      </w:r>
      <w:r w:rsidR="00B15BEF">
        <w:t>.</w:t>
      </w:r>
      <w:r w:rsidR="003E1DAC">
        <w:t>1</w:t>
      </w:r>
      <w:r w:rsidR="00B15BEF">
        <w:tab/>
        <w:t xml:space="preserve">The consent of the Secretary of State for the Environment required under Section 32 of the Housing Act 1985 is given for the onward disposal of the Order land by The General Consent for the Disposal of Part II Dwelling </w:t>
      </w:r>
      <w:r w:rsidR="00CE54E3">
        <w:t>- Houses</w:t>
      </w:r>
      <w:r w:rsidR="00B15BEF">
        <w:t xml:space="preserve"> 1999.</w:t>
      </w:r>
    </w:p>
    <w:p w14:paraId="5441A8BB" w14:textId="17F8816D" w:rsidR="00DC1711" w:rsidRDefault="00943883" w:rsidP="0051733C">
      <w:pPr>
        <w:spacing w:line="480" w:lineRule="auto"/>
        <w:ind w:hanging="720"/>
      </w:pPr>
      <w:r>
        <w:t>7</w:t>
      </w:r>
      <w:r w:rsidR="00B15BEF">
        <w:t>.</w:t>
      </w:r>
      <w:r w:rsidR="003E1DAC">
        <w:t>2</w:t>
      </w:r>
      <w:r w:rsidR="00B15BEF">
        <w:tab/>
        <w:t>There are no related matters which require a co-ordinated decision from the Secretary of State.</w:t>
      </w:r>
    </w:p>
    <w:p w14:paraId="49EB6EB6" w14:textId="77777777" w:rsidR="002D1903" w:rsidRDefault="002D1903" w:rsidP="0051733C">
      <w:pPr>
        <w:tabs>
          <w:tab w:val="num" w:pos="0"/>
        </w:tabs>
        <w:spacing w:line="480" w:lineRule="auto"/>
        <w:jc w:val="both"/>
      </w:pPr>
    </w:p>
    <w:p w14:paraId="65EEEBBF" w14:textId="7C90C488" w:rsidR="004373CB" w:rsidRDefault="002D1903" w:rsidP="0051733C">
      <w:pPr>
        <w:tabs>
          <w:tab w:val="num" w:pos="0"/>
        </w:tabs>
        <w:spacing w:line="480" w:lineRule="auto"/>
        <w:ind w:hanging="709"/>
        <w:jc w:val="both"/>
        <w:rPr>
          <w:b/>
        </w:rPr>
      </w:pPr>
      <w:r w:rsidRPr="002D1903">
        <w:rPr>
          <w:b/>
          <w:bCs/>
        </w:rPr>
        <w:t>8</w:t>
      </w:r>
      <w:r>
        <w:t xml:space="preserve">. </w:t>
      </w:r>
      <w:r>
        <w:tab/>
      </w:r>
      <w:r w:rsidR="004373CB" w:rsidRPr="004373CB">
        <w:rPr>
          <w:b/>
        </w:rPr>
        <w:t>Proposals for Re-housing Residents</w:t>
      </w:r>
    </w:p>
    <w:p w14:paraId="58D0A14C" w14:textId="77777777" w:rsidR="007F0BA7" w:rsidRPr="004373CB" w:rsidRDefault="007F0BA7" w:rsidP="0051733C">
      <w:pPr>
        <w:tabs>
          <w:tab w:val="num" w:pos="0"/>
        </w:tabs>
        <w:spacing w:line="480" w:lineRule="auto"/>
        <w:ind w:hanging="709"/>
        <w:jc w:val="both"/>
        <w:rPr>
          <w:b/>
        </w:rPr>
      </w:pPr>
    </w:p>
    <w:p w14:paraId="19D6F154" w14:textId="7188BD4F" w:rsidR="004373CB" w:rsidRPr="004373CB" w:rsidRDefault="002D1903" w:rsidP="0051733C">
      <w:pPr>
        <w:tabs>
          <w:tab w:val="num" w:pos="0"/>
        </w:tabs>
        <w:spacing w:line="480" w:lineRule="auto"/>
        <w:ind w:hanging="709"/>
        <w:jc w:val="both"/>
      </w:pPr>
      <w:r>
        <w:t>8</w:t>
      </w:r>
      <w:r w:rsidR="004373CB" w:rsidRPr="004373CB">
        <w:t>.1</w:t>
      </w:r>
      <w:r w:rsidR="004373CB" w:rsidRPr="004373CB">
        <w:rPr>
          <w:b/>
        </w:rPr>
        <w:tab/>
      </w:r>
      <w:r w:rsidR="004373CB" w:rsidRPr="004373CB">
        <w:t>There are no re-housing implications relating to the order land as the property</w:t>
      </w:r>
      <w:r>
        <w:t xml:space="preserve"> </w:t>
      </w:r>
      <w:r w:rsidR="004373CB" w:rsidRPr="004373CB">
        <w:t>is vacant.</w:t>
      </w:r>
    </w:p>
    <w:p w14:paraId="6C97F65F" w14:textId="77777777" w:rsidR="002D1903" w:rsidRDefault="002D1903" w:rsidP="0051733C">
      <w:pPr>
        <w:spacing w:line="480" w:lineRule="auto"/>
        <w:ind w:hanging="720"/>
        <w:rPr>
          <w:b/>
        </w:rPr>
      </w:pPr>
    </w:p>
    <w:p w14:paraId="3AE8E524" w14:textId="56C8BF3E" w:rsidR="00B15BEF" w:rsidRDefault="002D1903" w:rsidP="007F0BA7">
      <w:pPr>
        <w:spacing w:line="480" w:lineRule="auto"/>
        <w:ind w:hanging="720"/>
        <w:rPr>
          <w:b/>
        </w:rPr>
      </w:pPr>
      <w:r>
        <w:rPr>
          <w:b/>
        </w:rPr>
        <w:t>9</w:t>
      </w:r>
      <w:r w:rsidR="0062707A">
        <w:rPr>
          <w:b/>
        </w:rPr>
        <w:t>.</w:t>
      </w:r>
      <w:r w:rsidR="00B15BEF" w:rsidRPr="00091E43">
        <w:rPr>
          <w:b/>
        </w:rPr>
        <w:tab/>
        <w:t>Consideration of other Powers</w:t>
      </w:r>
    </w:p>
    <w:p w14:paraId="6E5D972B" w14:textId="77777777" w:rsidR="007F0BA7" w:rsidRDefault="007F0BA7" w:rsidP="007F0BA7">
      <w:pPr>
        <w:spacing w:line="480" w:lineRule="auto"/>
        <w:ind w:hanging="720"/>
        <w:rPr>
          <w:b/>
        </w:rPr>
      </w:pPr>
    </w:p>
    <w:p w14:paraId="13AB704C" w14:textId="01BC7AF2" w:rsidR="00E94448" w:rsidRDefault="002D1903" w:rsidP="0051733C">
      <w:pPr>
        <w:spacing w:line="480" w:lineRule="auto"/>
        <w:ind w:hanging="720"/>
      </w:pPr>
      <w:r>
        <w:t>9</w:t>
      </w:r>
      <w:r w:rsidR="000B07F4">
        <w:t>.1</w:t>
      </w:r>
      <w:r w:rsidR="000B07F4">
        <w:tab/>
        <w:t xml:space="preserve">The </w:t>
      </w:r>
      <w:r w:rsidR="00B72407">
        <w:t>C</w:t>
      </w:r>
      <w:r w:rsidR="00B15BEF">
        <w:t xml:space="preserve">ouncil </w:t>
      </w:r>
      <w:r w:rsidR="005D59F5">
        <w:t>has served</w:t>
      </w:r>
      <w:r w:rsidR="00231AE2">
        <w:t xml:space="preserve"> a notice requiring</w:t>
      </w:r>
      <w:r w:rsidR="00E94448">
        <w:t xml:space="preserve"> the</w:t>
      </w:r>
      <w:r w:rsidR="00DA0402">
        <w:t xml:space="preserve"> </w:t>
      </w:r>
      <w:r w:rsidR="00231AE2">
        <w:t xml:space="preserve">proper </w:t>
      </w:r>
      <w:r w:rsidR="00DA0402">
        <w:t>Maintenance of</w:t>
      </w:r>
      <w:r w:rsidR="002A1095">
        <w:t xml:space="preserve"> Land</w:t>
      </w:r>
      <w:r w:rsidR="00E94448">
        <w:t>/</w:t>
      </w:r>
      <w:r w:rsidR="00C36143">
        <w:t xml:space="preserve"> </w:t>
      </w:r>
      <w:r w:rsidR="00E94448">
        <w:t>Bui</w:t>
      </w:r>
      <w:r w:rsidR="00DA0402">
        <w:t>ld</w:t>
      </w:r>
      <w:r w:rsidR="00E94448">
        <w:t>ing</w:t>
      </w:r>
      <w:r w:rsidR="00C36143">
        <w:t>s</w:t>
      </w:r>
      <w:r w:rsidR="002A1095">
        <w:t xml:space="preserve"> under</w:t>
      </w:r>
      <w:r w:rsidR="00B15BEF">
        <w:t xml:space="preserve"> Section 215 of the Town and Country Planning Act</w:t>
      </w:r>
      <w:r w:rsidR="002A1095">
        <w:t xml:space="preserve"> 1990</w:t>
      </w:r>
      <w:r w:rsidR="00DA0402">
        <w:t xml:space="preserve"> on the O</w:t>
      </w:r>
      <w:r w:rsidR="00B15BEF">
        <w:t>rder property</w:t>
      </w:r>
      <w:r w:rsidR="000A4824">
        <w:t xml:space="preserve"> in 201</w:t>
      </w:r>
      <w:r>
        <w:t xml:space="preserve">9. The Notice was not complied with and </w:t>
      </w:r>
      <w:r w:rsidR="002A1095">
        <w:t>use of the</w:t>
      </w:r>
      <w:r w:rsidR="00C36143">
        <w:t>se</w:t>
      </w:r>
      <w:r w:rsidR="002A1095">
        <w:t xml:space="preserve"> </w:t>
      </w:r>
      <w:r w:rsidR="00B15BEF">
        <w:t>power</w:t>
      </w:r>
      <w:r w:rsidR="00C36143">
        <w:t>s</w:t>
      </w:r>
      <w:r w:rsidR="00BE1F19">
        <w:t xml:space="preserve"> </w:t>
      </w:r>
      <w:r w:rsidR="002A1095">
        <w:t xml:space="preserve">did not </w:t>
      </w:r>
      <w:r w:rsidR="00B15BEF">
        <w:t>br</w:t>
      </w:r>
      <w:r w:rsidR="002A1095">
        <w:t>ing</w:t>
      </w:r>
      <w:r w:rsidR="00B15BEF">
        <w:t xml:space="preserve"> about the </w:t>
      </w:r>
      <w:r w:rsidR="00C36143">
        <w:t xml:space="preserve">provision of decent housing at the site </w:t>
      </w:r>
      <w:r w:rsidR="00B15BEF">
        <w:t xml:space="preserve">which </w:t>
      </w:r>
      <w:r w:rsidR="002A1095">
        <w:t>remains</w:t>
      </w:r>
      <w:r w:rsidR="000B07F4">
        <w:t xml:space="preserve"> the </w:t>
      </w:r>
      <w:r w:rsidR="003E2E0D">
        <w:t>C</w:t>
      </w:r>
      <w:r w:rsidR="00B15BEF">
        <w:t>ouncil</w:t>
      </w:r>
      <w:r w:rsidR="002A1095">
        <w:t>’</w:t>
      </w:r>
      <w:r w:rsidR="00B15BEF">
        <w:t>s primary objective.</w:t>
      </w:r>
    </w:p>
    <w:p w14:paraId="7E44E77B" w14:textId="34715EC2" w:rsidR="002D1903" w:rsidRDefault="002D1903" w:rsidP="0051733C">
      <w:pPr>
        <w:spacing w:line="480" w:lineRule="auto"/>
        <w:ind w:hanging="720"/>
      </w:pPr>
    </w:p>
    <w:p w14:paraId="58FD0849" w14:textId="64FB7232" w:rsidR="007F0BA7" w:rsidRDefault="002D1903" w:rsidP="00A97B7A">
      <w:pPr>
        <w:spacing w:line="480" w:lineRule="auto"/>
        <w:ind w:hanging="720"/>
      </w:pPr>
      <w:r>
        <w:t>9.2</w:t>
      </w:r>
      <w:r>
        <w:tab/>
        <w:t xml:space="preserve">The use of an Empty Dwelling </w:t>
      </w:r>
      <w:r w:rsidR="006066D8">
        <w:t>M</w:t>
      </w:r>
      <w:r>
        <w:t xml:space="preserve">anagement </w:t>
      </w:r>
      <w:r w:rsidR="006066D8">
        <w:t>Order (EDMO) has been considered. However, the cost of works and ongoing management</w:t>
      </w:r>
      <w:r w:rsidR="00305B35">
        <w:t xml:space="preserve">/ </w:t>
      </w:r>
      <w:r w:rsidR="006066D8">
        <w:t xml:space="preserve"> maintenance could not be recovered from the likely rental income within the 7 year period that a Final EDMO could be in place. </w:t>
      </w:r>
    </w:p>
    <w:p w14:paraId="25F14622" w14:textId="2A34022D" w:rsidR="00D23E45" w:rsidRDefault="00B704DF" w:rsidP="007F0BA7">
      <w:pPr>
        <w:spacing w:line="480" w:lineRule="auto"/>
        <w:ind w:hanging="709"/>
        <w:jc w:val="both"/>
        <w:rPr>
          <w:b/>
        </w:rPr>
      </w:pPr>
      <w:r w:rsidRPr="000E1E22">
        <w:rPr>
          <w:b/>
        </w:rPr>
        <w:lastRenderedPageBreak/>
        <w:t>10.</w:t>
      </w:r>
      <w:r w:rsidRPr="000E1E22">
        <w:rPr>
          <w:b/>
        </w:rPr>
        <w:tab/>
      </w:r>
      <w:r w:rsidR="00D23E45" w:rsidRPr="000E1E22">
        <w:rPr>
          <w:b/>
        </w:rPr>
        <w:t xml:space="preserve">Details of Attempts to Negotiate with </w:t>
      </w:r>
      <w:r w:rsidR="005C3358">
        <w:rPr>
          <w:b/>
        </w:rPr>
        <w:t xml:space="preserve">Potential </w:t>
      </w:r>
      <w:r w:rsidR="00D23E45" w:rsidRPr="000E1E22">
        <w:rPr>
          <w:b/>
        </w:rPr>
        <w:t>Owner</w:t>
      </w:r>
      <w:r w:rsidR="00D8475B">
        <w:rPr>
          <w:b/>
        </w:rPr>
        <w:t>/ Beneficiaries</w:t>
      </w:r>
      <w:r w:rsidR="00D23E45" w:rsidRPr="000E1E22">
        <w:rPr>
          <w:b/>
        </w:rPr>
        <w:t xml:space="preserve"> and Actions Taken</w:t>
      </w:r>
      <w:r w:rsidR="00D23E45" w:rsidRPr="00363A97">
        <w:rPr>
          <w:b/>
        </w:rPr>
        <w:t xml:space="preserve"> </w:t>
      </w:r>
    </w:p>
    <w:p w14:paraId="284434D1" w14:textId="77777777" w:rsidR="00217E2F" w:rsidRDefault="00217E2F" w:rsidP="007F0BA7">
      <w:pPr>
        <w:spacing w:line="480" w:lineRule="auto"/>
        <w:ind w:hanging="709"/>
        <w:jc w:val="both"/>
        <w:rPr>
          <w:b/>
        </w:rPr>
      </w:pPr>
    </w:p>
    <w:p w14:paraId="341C4AE9" w14:textId="6E96A00E" w:rsidR="00D23E45" w:rsidRDefault="00D23E45" w:rsidP="0051733C">
      <w:pPr>
        <w:pStyle w:val="ListParagraph"/>
        <w:numPr>
          <w:ilvl w:val="1"/>
          <w:numId w:val="15"/>
        </w:numPr>
        <w:spacing w:line="480" w:lineRule="auto"/>
        <w:ind w:left="0" w:hanging="709"/>
        <w:contextualSpacing/>
        <w:jc w:val="both"/>
      </w:pPr>
      <w:r w:rsidRPr="00F75D5E">
        <w:t xml:space="preserve">The property was first brought to the attention of the Councils Empty Property Team on </w:t>
      </w:r>
      <w:r>
        <w:t xml:space="preserve">7 </w:t>
      </w:r>
      <w:r w:rsidRPr="00F75D5E">
        <w:t>February 20</w:t>
      </w:r>
      <w:r>
        <w:t>18</w:t>
      </w:r>
      <w:r w:rsidRPr="00F75D5E">
        <w:t xml:space="preserve">. </w:t>
      </w:r>
      <w:r w:rsidR="00AC38BD">
        <w:t>A sc</w:t>
      </w:r>
      <w:r w:rsidR="00DD5C0C">
        <w:t xml:space="preserve">reen shot of the Council Tax listing </w:t>
      </w:r>
      <w:r w:rsidR="008354D5">
        <w:t xml:space="preserve">at that time </w:t>
      </w:r>
      <w:r w:rsidR="00DD5C0C">
        <w:t xml:space="preserve">is Appendix 10. </w:t>
      </w:r>
    </w:p>
    <w:p w14:paraId="7DFE7B72" w14:textId="77777777" w:rsidR="00B415D4" w:rsidRDefault="00B415D4" w:rsidP="0051733C">
      <w:pPr>
        <w:pStyle w:val="ListParagraph"/>
        <w:spacing w:line="480" w:lineRule="auto"/>
        <w:ind w:left="0"/>
        <w:contextualSpacing/>
        <w:jc w:val="both"/>
      </w:pPr>
    </w:p>
    <w:p w14:paraId="7263A0E7" w14:textId="30F92641" w:rsidR="00D23E45" w:rsidRDefault="00D23E45" w:rsidP="0051733C">
      <w:pPr>
        <w:pStyle w:val="ListParagraph"/>
        <w:numPr>
          <w:ilvl w:val="1"/>
          <w:numId w:val="15"/>
        </w:numPr>
        <w:spacing w:line="480" w:lineRule="auto"/>
        <w:ind w:left="0" w:hanging="709"/>
        <w:contextualSpacing/>
        <w:jc w:val="both"/>
      </w:pPr>
      <w:r w:rsidRPr="00D23E45">
        <w:t>Land Registry searches show the owner of 1 Clarendon Street, Wolverhampton, WV3 9PP to be SOHAN SINGH CHANA of 84 Compton Road, Wolverhampton.</w:t>
      </w:r>
      <w:r w:rsidR="0049341F">
        <w:t xml:space="preserve"> </w:t>
      </w:r>
      <w:r w:rsidRPr="00BB5167">
        <w:t xml:space="preserve">Council Tax records show that </w:t>
      </w:r>
      <w:r w:rsidRPr="00A955A2">
        <w:t xml:space="preserve">SOHAN SINGH CHANA is deceased. </w:t>
      </w:r>
    </w:p>
    <w:p w14:paraId="27066EB4" w14:textId="77777777" w:rsidR="0049341F" w:rsidRDefault="0049341F" w:rsidP="0051733C">
      <w:pPr>
        <w:pStyle w:val="ListParagraph"/>
        <w:spacing w:line="480" w:lineRule="auto"/>
        <w:ind w:left="0"/>
        <w:contextualSpacing/>
        <w:jc w:val="both"/>
      </w:pPr>
    </w:p>
    <w:p w14:paraId="4B32F11C" w14:textId="377DAAEF" w:rsidR="00D23E45" w:rsidRDefault="0049341F" w:rsidP="0051733C">
      <w:pPr>
        <w:spacing w:line="480" w:lineRule="auto"/>
        <w:ind w:hanging="709"/>
        <w:contextualSpacing/>
      </w:pPr>
      <w:r>
        <w:t>10.3</w:t>
      </w:r>
      <w:r>
        <w:tab/>
      </w:r>
      <w:r w:rsidR="00D23E45" w:rsidRPr="00A955A2">
        <w:t xml:space="preserve">Council Tax records </w:t>
      </w:r>
      <w:r w:rsidR="00D23E45">
        <w:t xml:space="preserve">also </w:t>
      </w:r>
      <w:r w:rsidR="00D23E45" w:rsidRPr="00A955A2">
        <w:t xml:space="preserve">give a personal representative contact address at </w:t>
      </w:r>
      <w:r w:rsidR="00D23E45" w:rsidRPr="00045B1D">
        <w:t xml:space="preserve">another location in the city. However, it </w:t>
      </w:r>
      <w:r w:rsidR="00D23E45">
        <w:t xml:space="preserve">has been </w:t>
      </w:r>
      <w:r w:rsidR="00D23E45" w:rsidRPr="00045B1D">
        <w:t>established that this address is</w:t>
      </w:r>
      <w:r w:rsidR="00D23E45">
        <w:t xml:space="preserve"> not current, and the party concerned has not been appointed as an executor to the estate. </w:t>
      </w:r>
    </w:p>
    <w:p w14:paraId="7C58A419" w14:textId="77777777" w:rsidR="00D23E45" w:rsidRDefault="00D23E45" w:rsidP="0051733C">
      <w:pPr>
        <w:spacing w:line="480" w:lineRule="auto"/>
        <w:ind w:left="709" w:hanging="709"/>
        <w:contextualSpacing/>
      </w:pPr>
    </w:p>
    <w:p w14:paraId="6F9C469E" w14:textId="1784396B" w:rsidR="00D23E45" w:rsidRPr="00045B1D" w:rsidRDefault="0049341F" w:rsidP="0051733C">
      <w:pPr>
        <w:spacing w:line="480" w:lineRule="auto"/>
        <w:ind w:hanging="709"/>
        <w:contextualSpacing/>
        <w:rPr>
          <w:highlight w:val="yellow"/>
        </w:rPr>
      </w:pPr>
      <w:r>
        <w:t xml:space="preserve">10.4 </w:t>
      </w:r>
      <w:r>
        <w:tab/>
        <w:t>On</w:t>
      </w:r>
      <w:r w:rsidR="00D23E45">
        <w:t xml:space="preserve"> 7 March 2018, a probate search was requested. </w:t>
      </w:r>
      <w:r w:rsidR="00D23E45" w:rsidRPr="00817249">
        <w:tab/>
      </w:r>
      <w:r w:rsidR="00D23E45" w:rsidRPr="00045B1D">
        <w:rPr>
          <w:highlight w:val="yellow"/>
        </w:rPr>
        <w:t xml:space="preserve"> </w:t>
      </w:r>
    </w:p>
    <w:p w14:paraId="594E1F32" w14:textId="77777777" w:rsidR="00D23E45" w:rsidRPr="00447A05" w:rsidRDefault="00D23E45" w:rsidP="0051733C">
      <w:pPr>
        <w:spacing w:line="480" w:lineRule="auto"/>
        <w:contextualSpacing/>
        <w:jc w:val="both"/>
      </w:pPr>
    </w:p>
    <w:p w14:paraId="250FAE7D" w14:textId="26B3507A" w:rsidR="00D23E45" w:rsidRDefault="00582BF8" w:rsidP="0051733C">
      <w:pPr>
        <w:spacing w:line="480" w:lineRule="auto"/>
        <w:ind w:hanging="709"/>
        <w:contextualSpacing/>
        <w:jc w:val="both"/>
      </w:pPr>
      <w:r>
        <w:t>10.5</w:t>
      </w:r>
      <w:r>
        <w:tab/>
      </w:r>
      <w:r w:rsidR="0049341F">
        <w:t>O</w:t>
      </w:r>
      <w:r w:rsidR="00D23E45">
        <w:t>n 8 March 2018 a visit to the property identified that the property was in poor condition. Calling cards were left at the Order Property and the alternative address identified on Land Registry</w:t>
      </w:r>
      <w:r w:rsidR="00DD6692">
        <w:t xml:space="preserve">. </w:t>
      </w:r>
      <w:r w:rsidR="00A316B2">
        <w:t xml:space="preserve">A map search of the alternative </w:t>
      </w:r>
      <w:r w:rsidR="00353E3A">
        <w:t xml:space="preserve">address given on Land Registry </w:t>
      </w:r>
      <w:r w:rsidR="00F4487C">
        <w:t xml:space="preserve">show that 84 Compton Road </w:t>
      </w:r>
      <w:r w:rsidR="00730792">
        <w:t>is unregistered</w:t>
      </w:r>
      <w:r w:rsidR="00175ABC">
        <w:t>. Land Registry</w:t>
      </w:r>
      <w:r w:rsidR="00F31FCB">
        <w:t xml:space="preserve"> for the Order Property and </w:t>
      </w:r>
      <w:r w:rsidR="00E0115D">
        <w:t>a</w:t>
      </w:r>
      <w:r w:rsidR="00F31FCB">
        <w:t xml:space="preserve"> map search</w:t>
      </w:r>
      <w:r w:rsidR="00E0115D">
        <w:t xml:space="preserve"> for 84 Compton Road are </w:t>
      </w:r>
      <w:r w:rsidR="00175ABC">
        <w:t xml:space="preserve">  </w:t>
      </w:r>
      <w:r w:rsidR="00062BAB">
        <w:lastRenderedPageBreak/>
        <w:t>Appendix 1</w:t>
      </w:r>
      <w:r w:rsidR="00295228">
        <w:t>1</w:t>
      </w:r>
      <w:r w:rsidR="00D23E45">
        <w:t>.</w:t>
      </w:r>
      <w:r w:rsidR="00E65FB9">
        <w:t xml:space="preserve"> </w:t>
      </w:r>
      <w:r w:rsidR="00AE3381">
        <w:t xml:space="preserve">A Council Tax summary and photographs of the </w:t>
      </w:r>
      <w:r w:rsidR="00991B34">
        <w:t xml:space="preserve">property </w:t>
      </w:r>
      <w:r w:rsidR="00C11FE7">
        <w:t xml:space="preserve">around </w:t>
      </w:r>
      <w:r w:rsidR="00991B34">
        <w:t xml:space="preserve">this time are Appendix 12. </w:t>
      </w:r>
      <w:r w:rsidR="00AE3381">
        <w:t xml:space="preserve"> </w:t>
      </w:r>
    </w:p>
    <w:p w14:paraId="6750D6A5" w14:textId="77777777" w:rsidR="00582BF8" w:rsidRDefault="00582BF8" w:rsidP="0051733C">
      <w:pPr>
        <w:spacing w:line="480" w:lineRule="auto"/>
        <w:contextualSpacing/>
        <w:jc w:val="both"/>
      </w:pPr>
    </w:p>
    <w:p w14:paraId="1EC7893C" w14:textId="564A758E" w:rsidR="00D23E45" w:rsidRDefault="00582BF8" w:rsidP="0051733C">
      <w:pPr>
        <w:spacing w:line="480" w:lineRule="auto"/>
        <w:ind w:hanging="709"/>
        <w:contextualSpacing/>
        <w:jc w:val="both"/>
      </w:pPr>
      <w:r>
        <w:t>10.6</w:t>
      </w:r>
      <w:r>
        <w:tab/>
      </w:r>
      <w:r w:rsidR="00D23E45">
        <w:t xml:space="preserve">A statement of account </w:t>
      </w:r>
      <w:r w:rsidR="003443C3">
        <w:t xml:space="preserve">and email </w:t>
      </w:r>
      <w:r w:rsidR="00D23E45">
        <w:t>was received from Council Tax confirming the position as of 8 March 2018</w:t>
      </w:r>
      <w:r w:rsidR="003443C3">
        <w:t xml:space="preserve"> (Appendix 13)</w:t>
      </w:r>
      <w:r w:rsidR="00D23E45">
        <w:t xml:space="preserve">. </w:t>
      </w:r>
    </w:p>
    <w:p w14:paraId="67E87F56" w14:textId="77777777" w:rsidR="00D23E45" w:rsidRDefault="00D23E45" w:rsidP="0051733C">
      <w:pPr>
        <w:spacing w:line="480" w:lineRule="auto"/>
        <w:ind w:left="720" w:hanging="720"/>
        <w:contextualSpacing/>
        <w:jc w:val="both"/>
      </w:pPr>
    </w:p>
    <w:p w14:paraId="5D69FD74" w14:textId="52722F45" w:rsidR="00D23E45" w:rsidRDefault="00582BF8" w:rsidP="0051733C">
      <w:pPr>
        <w:spacing w:line="480" w:lineRule="auto"/>
        <w:ind w:hanging="709"/>
        <w:contextualSpacing/>
      </w:pPr>
      <w:r>
        <w:t>10.7</w:t>
      </w:r>
      <w:r>
        <w:tab/>
      </w:r>
      <w:r w:rsidR="00D23E45">
        <w:t>As no response had been received to the calling cards and no executor had been established a Notice to Enter the property (Section 239 Housing Act 2004) was served 8 May 2018</w:t>
      </w:r>
      <w:r w:rsidR="00E069D7">
        <w:t xml:space="preserve"> (Appendix </w:t>
      </w:r>
      <w:r w:rsidR="00F720F2">
        <w:t>14)</w:t>
      </w:r>
      <w:r w:rsidR="00D23E45">
        <w:t xml:space="preserve">.  </w:t>
      </w:r>
    </w:p>
    <w:p w14:paraId="462D249B" w14:textId="77777777" w:rsidR="00D23E45" w:rsidRPr="006C19A8" w:rsidRDefault="00D23E45" w:rsidP="0051733C">
      <w:pPr>
        <w:spacing w:line="480" w:lineRule="auto"/>
        <w:ind w:left="720" w:hanging="720"/>
        <w:contextualSpacing/>
        <w:jc w:val="both"/>
      </w:pPr>
    </w:p>
    <w:p w14:paraId="4CE22380" w14:textId="664BD52E" w:rsidR="00D23E45" w:rsidRPr="00537112" w:rsidRDefault="00582BF8" w:rsidP="0051733C">
      <w:pPr>
        <w:spacing w:after="160" w:line="480" w:lineRule="auto"/>
        <w:ind w:hanging="709"/>
        <w:contextualSpacing/>
        <w:jc w:val="both"/>
      </w:pPr>
      <w:r>
        <w:t>10.8</w:t>
      </w:r>
      <w:r>
        <w:tab/>
      </w:r>
      <w:r w:rsidR="00D23E45" w:rsidRPr="00537112">
        <w:t>Following contact by a Pav Chana (Grandson of the deceased owner) an arranged meeting at the Order Property took place on 30 May 2018. The property was cluttered and in poor condition both internally and externally. Japanese Knotweed was identified in the rear garden. Mr Chana explained that the representatives were keen to resolve the matter. Mr Chana was advised to seek independent legal advice regarding the estate and power of attorney regarding the deceased owner’s wife. It was agreed that further contact would be made in a month giving the family an opportunity to discuss the matter and appoint legal representation.</w:t>
      </w:r>
    </w:p>
    <w:p w14:paraId="1A78D37F" w14:textId="77777777" w:rsidR="00D23E45" w:rsidRDefault="00D23E45" w:rsidP="0051733C">
      <w:pPr>
        <w:pStyle w:val="ListParagraph"/>
        <w:spacing w:line="480" w:lineRule="auto"/>
        <w:ind w:left="709"/>
        <w:jc w:val="both"/>
      </w:pPr>
    </w:p>
    <w:p w14:paraId="28567B7E" w14:textId="4E322E11" w:rsidR="00D23E45" w:rsidRPr="00537112" w:rsidRDefault="00D23E45" w:rsidP="0051733C">
      <w:pPr>
        <w:pStyle w:val="ListParagraph"/>
        <w:numPr>
          <w:ilvl w:val="1"/>
          <w:numId w:val="16"/>
        </w:numPr>
        <w:spacing w:line="480" w:lineRule="auto"/>
        <w:ind w:left="0" w:hanging="851"/>
        <w:contextualSpacing/>
        <w:jc w:val="both"/>
      </w:pPr>
      <w:r w:rsidRPr="00537112">
        <w:t xml:space="preserve">A copy of the </w:t>
      </w:r>
      <w:r w:rsidR="009D2AF1">
        <w:t>Grant of Letters of Administration</w:t>
      </w:r>
      <w:r w:rsidR="0090558B">
        <w:t xml:space="preserve"> </w:t>
      </w:r>
      <w:r w:rsidRPr="00537112">
        <w:t>was obtained by the Council for the deceased</w:t>
      </w:r>
      <w:r w:rsidRPr="006F394C">
        <w:t xml:space="preserve">. A copy </w:t>
      </w:r>
      <w:r w:rsidR="001E7C9E" w:rsidRPr="006F394C">
        <w:t xml:space="preserve">of this information </w:t>
      </w:r>
      <w:r w:rsidRPr="006F394C">
        <w:t>was sent</w:t>
      </w:r>
      <w:r w:rsidRPr="00537112">
        <w:t xml:space="preserve"> to Mr Chana </w:t>
      </w:r>
      <w:r w:rsidR="000B5D76">
        <w:t>(</w:t>
      </w:r>
      <w:hyperlink r:id="rId11" w:history="1">
        <w:r w:rsidR="006F394C" w:rsidRPr="002770C3">
          <w:rPr>
            <w:rStyle w:val="Hyperlink"/>
          </w:rPr>
          <w:t>chana642@hotmail.com</w:t>
        </w:r>
      </w:hyperlink>
      <w:r w:rsidR="006F394C">
        <w:t xml:space="preserve">) </w:t>
      </w:r>
      <w:r w:rsidRPr="00537112">
        <w:t>via email on 13 June 2018 to assist the family in making progress</w:t>
      </w:r>
      <w:r w:rsidR="00655284">
        <w:t xml:space="preserve"> (Appendix 15)</w:t>
      </w:r>
      <w:r w:rsidRPr="00537112">
        <w:t xml:space="preserve">. </w:t>
      </w:r>
    </w:p>
    <w:p w14:paraId="18CC47C6" w14:textId="77777777" w:rsidR="00D23E45" w:rsidRPr="00DD3888" w:rsidRDefault="00D23E45" w:rsidP="0051733C">
      <w:pPr>
        <w:pStyle w:val="ListParagraph"/>
        <w:spacing w:line="480" w:lineRule="auto"/>
      </w:pPr>
    </w:p>
    <w:p w14:paraId="6FEA36D7" w14:textId="222AD15B" w:rsidR="00D23E45" w:rsidRDefault="00D23E45" w:rsidP="0051733C">
      <w:pPr>
        <w:pStyle w:val="ListParagraph"/>
        <w:numPr>
          <w:ilvl w:val="1"/>
          <w:numId w:val="16"/>
        </w:numPr>
        <w:spacing w:line="480" w:lineRule="auto"/>
        <w:ind w:left="0" w:hanging="851"/>
        <w:contextualSpacing/>
        <w:jc w:val="both"/>
      </w:pPr>
      <w:r>
        <w:lastRenderedPageBreak/>
        <w:t>On 10 July 2018, a</w:t>
      </w:r>
      <w:r w:rsidR="00F845DF">
        <w:t xml:space="preserve"> further</w:t>
      </w:r>
      <w:r>
        <w:t xml:space="preserve"> email was sent to Mr Chana requesting an update. There was no response.  </w:t>
      </w:r>
    </w:p>
    <w:p w14:paraId="0746D3FD" w14:textId="77777777" w:rsidR="00D23E45" w:rsidRPr="00DD3888" w:rsidRDefault="00D23E45" w:rsidP="0051733C">
      <w:pPr>
        <w:pStyle w:val="ListParagraph"/>
        <w:spacing w:line="480" w:lineRule="auto"/>
      </w:pPr>
    </w:p>
    <w:p w14:paraId="433F4A61" w14:textId="7B7A57D4" w:rsidR="00D23E45" w:rsidRDefault="00D23E45" w:rsidP="0051733C">
      <w:pPr>
        <w:pStyle w:val="ListParagraph"/>
        <w:numPr>
          <w:ilvl w:val="1"/>
          <w:numId w:val="16"/>
        </w:numPr>
        <w:spacing w:line="480" w:lineRule="auto"/>
        <w:ind w:left="0" w:hanging="851"/>
        <w:contextualSpacing/>
        <w:jc w:val="both"/>
      </w:pPr>
      <w:r>
        <w:t xml:space="preserve">On 6 September </w:t>
      </w:r>
      <w:r w:rsidRPr="00972889">
        <w:t>2018</w:t>
      </w:r>
      <w:r>
        <w:t xml:space="preserve">, a telephone call to Mr Chana was not responded to. </w:t>
      </w:r>
    </w:p>
    <w:p w14:paraId="4A791D33" w14:textId="77777777" w:rsidR="00582BF8" w:rsidRDefault="00582BF8" w:rsidP="0051733C">
      <w:pPr>
        <w:pStyle w:val="ListParagraph"/>
        <w:spacing w:line="480" w:lineRule="auto"/>
      </w:pPr>
    </w:p>
    <w:p w14:paraId="42DC6CDC" w14:textId="02C44C13" w:rsidR="00D23E45" w:rsidRDefault="00D23E45" w:rsidP="0051733C">
      <w:pPr>
        <w:pStyle w:val="ListParagraph"/>
        <w:numPr>
          <w:ilvl w:val="1"/>
          <w:numId w:val="16"/>
        </w:numPr>
        <w:spacing w:line="480" w:lineRule="auto"/>
        <w:ind w:left="0" w:hanging="851"/>
        <w:contextualSpacing/>
        <w:jc w:val="both"/>
      </w:pPr>
      <w:r>
        <w:t>On 5 November 2018, an email to Mr Chana set out the intention to serve a Section 215 Notice under the Town and Country Planning Act 1990. The email required works to tidy up the property be carried out to prevent formal action</w:t>
      </w:r>
      <w:r w:rsidR="00B5673D">
        <w:t xml:space="preserve"> </w:t>
      </w:r>
      <w:r w:rsidR="00BA1181">
        <w:t>(Appendix 16)</w:t>
      </w:r>
      <w:r>
        <w:t>.</w:t>
      </w:r>
    </w:p>
    <w:p w14:paraId="1FF8203A" w14:textId="77777777" w:rsidR="00582BF8" w:rsidRDefault="00582BF8" w:rsidP="0051733C">
      <w:pPr>
        <w:pStyle w:val="ListParagraph"/>
        <w:spacing w:line="480" w:lineRule="auto"/>
        <w:ind w:left="0"/>
        <w:contextualSpacing/>
        <w:jc w:val="both"/>
      </w:pPr>
    </w:p>
    <w:p w14:paraId="1D48F9D5" w14:textId="77777777" w:rsidR="00D23E45" w:rsidRDefault="00D23E45" w:rsidP="0051733C">
      <w:pPr>
        <w:pStyle w:val="ListParagraph"/>
        <w:numPr>
          <w:ilvl w:val="1"/>
          <w:numId w:val="16"/>
        </w:numPr>
        <w:spacing w:line="480" w:lineRule="auto"/>
        <w:ind w:left="0" w:hanging="851"/>
        <w:contextualSpacing/>
        <w:jc w:val="both"/>
      </w:pPr>
      <w:r>
        <w:t xml:space="preserve">On 19 November 2018, a telephone call was received from Mr Chana. Mr Chana stated that a solicitor had been appointed and a plan had been put in place to refurbish the property. Problems with builders “lead in times” had delayed progress. Confirmation of the action taken was requested in writing/ by email. Confirmation was not received. </w:t>
      </w:r>
    </w:p>
    <w:p w14:paraId="13A525EA" w14:textId="77777777" w:rsidR="00D23E45" w:rsidRDefault="00D23E45" w:rsidP="0051733C">
      <w:pPr>
        <w:pStyle w:val="ListParagraph"/>
        <w:spacing w:line="480" w:lineRule="auto"/>
      </w:pPr>
    </w:p>
    <w:p w14:paraId="09A01FFF" w14:textId="77777777" w:rsidR="00FF100A" w:rsidRPr="00FF100A" w:rsidRDefault="00FF100A" w:rsidP="00FF100A">
      <w:pPr>
        <w:jc w:val="right"/>
      </w:pPr>
    </w:p>
    <w:p w14:paraId="41AC4B10" w14:textId="77777777" w:rsidR="00D23E45" w:rsidRDefault="00D23E45" w:rsidP="0051733C">
      <w:pPr>
        <w:pStyle w:val="ListParagraph"/>
        <w:numPr>
          <w:ilvl w:val="1"/>
          <w:numId w:val="16"/>
        </w:numPr>
        <w:spacing w:line="480" w:lineRule="auto"/>
        <w:ind w:left="0" w:hanging="851"/>
        <w:contextualSpacing/>
        <w:jc w:val="both"/>
      </w:pPr>
      <w:r>
        <w:t xml:space="preserve">As no progress had been made at the Order Property a Section 215 Notice under the Town and Country Planning Act 1990 was served on 7 February 2019. The Notice would become effective on 11 March 2019 and required compliance by 11 June 2019. The works required to remove the detrimental effect of the property were – </w:t>
      </w:r>
    </w:p>
    <w:p w14:paraId="09C8827A" w14:textId="77777777" w:rsidR="00D23E45" w:rsidRPr="009B094C" w:rsidRDefault="00D23E45" w:rsidP="0051733C">
      <w:pPr>
        <w:numPr>
          <w:ilvl w:val="0"/>
          <w:numId w:val="13"/>
        </w:numPr>
        <w:spacing w:line="480" w:lineRule="auto"/>
        <w:ind w:firstLine="273"/>
        <w:rPr>
          <w:rFonts w:cs="Arial"/>
        </w:rPr>
      </w:pPr>
      <w:r>
        <w:rPr>
          <w:rFonts w:cs="Arial"/>
        </w:rPr>
        <w:t>Replace/ repair d</w:t>
      </w:r>
      <w:r w:rsidRPr="009B094C">
        <w:rPr>
          <w:rFonts w:cs="Arial"/>
        </w:rPr>
        <w:t>efective front guttering;</w:t>
      </w:r>
    </w:p>
    <w:p w14:paraId="6C4237BE" w14:textId="77777777" w:rsidR="00D23E45" w:rsidRPr="009B094C" w:rsidRDefault="00D23E45" w:rsidP="0051733C">
      <w:pPr>
        <w:numPr>
          <w:ilvl w:val="0"/>
          <w:numId w:val="13"/>
        </w:numPr>
        <w:spacing w:line="480" w:lineRule="auto"/>
        <w:ind w:firstLine="273"/>
        <w:rPr>
          <w:rFonts w:cs="Arial"/>
        </w:rPr>
      </w:pPr>
      <w:r>
        <w:rPr>
          <w:rFonts w:cs="Arial"/>
        </w:rPr>
        <w:t>Repair/ renew d</w:t>
      </w:r>
      <w:r w:rsidRPr="009B094C">
        <w:rPr>
          <w:rFonts w:cs="Arial"/>
        </w:rPr>
        <w:t xml:space="preserve">efective verge fillets to </w:t>
      </w:r>
      <w:r>
        <w:rPr>
          <w:rFonts w:cs="Arial"/>
        </w:rPr>
        <w:t>main roof</w:t>
      </w:r>
      <w:r w:rsidRPr="009B094C">
        <w:rPr>
          <w:rFonts w:cs="Arial"/>
        </w:rPr>
        <w:t>;</w:t>
      </w:r>
    </w:p>
    <w:p w14:paraId="4361616B" w14:textId="77777777" w:rsidR="00D23E45" w:rsidRPr="009B094C" w:rsidRDefault="00D23E45" w:rsidP="0051733C">
      <w:pPr>
        <w:numPr>
          <w:ilvl w:val="0"/>
          <w:numId w:val="13"/>
        </w:numPr>
        <w:spacing w:line="480" w:lineRule="auto"/>
        <w:ind w:left="1418" w:hanging="425"/>
        <w:rPr>
          <w:rFonts w:cs="Arial"/>
        </w:rPr>
      </w:pPr>
      <w:r>
        <w:rPr>
          <w:rFonts w:cs="Arial"/>
        </w:rPr>
        <w:t>Repair/ replace/ rebuild,</w:t>
      </w:r>
      <w:r w:rsidRPr="009B094C">
        <w:rPr>
          <w:rFonts w:cs="Arial"/>
        </w:rPr>
        <w:t xml:space="preserve"> perished and bulging brick work to side elevation;</w:t>
      </w:r>
    </w:p>
    <w:p w14:paraId="09E32735" w14:textId="77777777" w:rsidR="00D23E45" w:rsidRDefault="00D23E45" w:rsidP="0051733C">
      <w:pPr>
        <w:numPr>
          <w:ilvl w:val="0"/>
          <w:numId w:val="13"/>
        </w:numPr>
        <w:spacing w:line="480" w:lineRule="auto"/>
        <w:ind w:left="1418" w:hanging="425"/>
        <w:rPr>
          <w:rFonts w:cs="Arial"/>
        </w:rPr>
      </w:pPr>
      <w:r>
        <w:rPr>
          <w:rFonts w:cs="Arial"/>
        </w:rPr>
        <w:lastRenderedPageBreak/>
        <w:t>S</w:t>
      </w:r>
      <w:r w:rsidRPr="009B094C">
        <w:rPr>
          <w:rFonts w:cs="Arial"/>
        </w:rPr>
        <w:t xml:space="preserve">ingle story rear addition roof </w:t>
      </w:r>
      <w:r>
        <w:rPr>
          <w:rFonts w:cs="Arial"/>
        </w:rPr>
        <w:t xml:space="preserve">– Remove </w:t>
      </w:r>
      <w:r w:rsidRPr="009B094C">
        <w:rPr>
          <w:rFonts w:cs="Arial"/>
        </w:rPr>
        <w:t>shrubs growing on roof structure/ brickwork;</w:t>
      </w:r>
    </w:p>
    <w:p w14:paraId="6A63CDDB" w14:textId="77777777" w:rsidR="00D23E45" w:rsidRPr="009B094C" w:rsidRDefault="00D23E45" w:rsidP="0051733C">
      <w:pPr>
        <w:numPr>
          <w:ilvl w:val="0"/>
          <w:numId w:val="13"/>
        </w:numPr>
        <w:spacing w:line="480" w:lineRule="auto"/>
        <w:ind w:left="1418" w:hanging="425"/>
        <w:rPr>
          <w:rFonts w:cs="Arial"/>
        </w:rPr>
      </w:pPr>
      <w:r>
        <w:rPr>
          <w:rFonts w:cs="Arial"/>
        </w:rPr>
        <w:t>Single story rear addition roof – Repair roof structure and covering including flashings and verge fillets;</w:t>
      </w:r>
    </w:p>
    <w:p w14:paraId="11DD2DD7" w14:textId="77777777" w:rsidR="00D23E45" w:rsidRDefault="00D23E45" w:rsidP="0051733C">
      <w:pPr>
        <w:numPr>
          <w:ilvl w:val="0"/>
          <w:numId w:val="13"/>
        </w:numPr>
        <w:spacing w:line="480" w:lineRule="auto"/>
        <w:ind w:left="1418" w:hanging="425"/>
        <w:rPr>
          <w:rFonts w:cs="Arial"/>
        </w:rPr>
      </w:pPr>
      <w:r w:rsidRPr="009B094C">
        <w:rPr>
          <w:rFonts w:cs="Arial"/>
        </w:rPr>
        <w:t>Rear two-story addition</w:t>
      </w:r>
      <w:r>
        <w:rPr>
          <w:rFonts w:cs="Arial"/>
        </w:rPr>
        <w:t xml:space="preserve"> – Replace/ repair</w:t>
      </w:r>
      <w:r w:rsidRPr="009B094C">
        <w:rPr>
          <w:rFonts w:cs="Arial"/>
        </w:rPr>
        <w:t xml:space="preserve"> perished and defective brickwork to side and rear elevations;</w:t>
      </w:r>
    </w:p>
    <w:p w14:paraId="6D345E6E" w14:textId="77777777" w:rsidR="00D23E45" w:rsidRPr="009B094C" w:rsidRDefault="00D23E45" w:rsidP="0051733C">
      <w:pPr>
        <w:numPr>
          <w:ilvl w:val="0"/>
          <w:numId w:val="13"/>
        </w:numPr>
        <w:spacing w:line="480" w:lineRule="auto"/>
        <w:ind w:left="1418" w:hanging="425"/>
        <w:rPr>
          <w:rFonts w:cs="Arial"/>
        </w:rPr>
      </w:pPr>
      <w:r>
        <w:rPr>
          <w:rFonts w:cs="Arial"/>
        </w:rPr>
        <w:t>Rear two-story addition – Repair roof to include verge fillet. Replace missing guttering;</w:t>
      </w:r>
      <w:r w:rsidRPr="009B094C">
        <w:rPr>
          <w:rFonts w:cs="Arial"/>
        </w:rPr>
        <w:t xml:space="preserve"> </w:t>
      </w:r>
    </w:p>
    <w:p w14:paraId="0D178D30" w14:textId="77777777" w:rsidR="00D23E45" w:rsidRPr="009B094C" w:rsidRDefault="00D23E45" w:rsidP="0051733C">
      <w:pPr>
        <w:numPr>
          <w:ilvl w:val="0"/>
          <w:numId w:val="13"/>
        </w:numPr>
        <w:spacing w:line="480" w:lineRule="auto"/>
        <w:ind w:left="1418" w:hanging="425"/>
        <w:rPr>
          <w:rFonts w:cs="Arial"/>
        </w:rPr>
      </w:pPr>
      <w:r w:rsidRPr="009B094C">
        <w:rPr>
          <w:rFonts w:cs="Arial"/>
        </w:rPr>
        <w:t>Rear outhouse roof and structure</w:t>
      </w:r>
      <w:r>
        <w:rPr>
          <w:rFonts w:cs="Arial"/>
        </w:rPr>
        <w:t xml:space="preserve"> – Carry out major repairs to main structure, roof, windows, doors and rainwater goods. Alternatively consider </w:t>
      </w:r>
      <w:r w:rsidRPr="009B094C">
        <w:rPr>
          <w:rFonts w:cs="Arial"/>
        </w:rPr>
        <w:t xml:space="preserve">demolition; </w:t>
      </w:r>
    </w:p>
    <w:p w14:paraId="5B901B37" w14:textId="77777777" w:rsidR="00D23E45" w:rsidRPr="009B094C" w:rsidRDefault="00D23E45" w:rsidP="0051733C">
      <w:pPr>
        <w:numPr>
          <w:ilvl w:val="0"/>
          <w:numId w:val="13"/>
        </w:numPr>
        <w:spacing w:line="480" w:lineRule="auto"/>
        <w:ind w:left="1418" w:hanging="425"/>
        <w:rPr>
          <w:rFonts w:cs="Arial"/>
        </w:rPr>
      </w:pPr>
      <w:r>
        <w:rPr>
          <w:rFonts w:cs="Arial"/>
        </w:rPr>
        <w:t xml:space="preserve">Professionally remove and treat </w:t>
      </w:r>
      <w:r w:rsidRPr="009B094C">
        <w:rPr>
          <w:rFonts w:cs="Arial"/>
        </w:rPr>
        <w:t>Japanese knotweed in rear garden</w:t>
      </w:r>
      <w:r>
        <w:rPr>
          <w:rFonts w:cs="Arial"/>
        </w:rPr>
        <w:t xml:space="preserve"> and bring to a maintainable standard</w:t>
      </w:r>
      <w:r w:rsidRPr="009B094C">
        <w:rPr>
          <w:rFonts w:cs="Arial"/>
        </w:rPr>
        <w:t xml:space="preserve">. </w:t>
      </w:r>
    </w:p>
    <w:p w14:paraId="4270F056" w14:textId="77777777" w:rsidR="00D23E45" w:rsidRDefault="00D23E45" w:rsidP="0051733C">
      <w:pPr>
        <w:spacing w:line="480" w:lineRule="auto"/>
        <w:ind w:left="1418" w:hanging="425"/>
      </w:pPr>
    </w:p>
    <w:p w14:paraId="01C0E78A" w14:textId="77777777" w:rsidR="00D23E45" w:rsidRDefault="00D23E45" w:rsidP="0051733C">
      <w:pPr>
        <w:spacing w:line="480" w:lineRule="auto"/>
        <w:ind w:left="1418"/>
        <w:rPr>
          <w:rFonts w:cs="Arial"/>
        </w:rPr>
      </w:pPr>
      <w:r>
        <w:rPr>
          <w:rFonts w:cs="Arial"/>
        </w:rPr>
        <w:t xml:space="preserve">All waste materials arising from the works must be appropriately disposed of by a registered contractor.  </w:t>
      </w:r>
    </w:p>
    <w:p w14:paraId="607F59DF" w14:textId="77777777" w:rsidR="00D23E45" w:rsidRDefault="00D23E45" w:rsidP="0051733C">
      <w:pPr>
        <w:spacing w:line="480" w:lineRule="auto"/>
        <w:ind w:left="1418"/>
        <w:rPr>
          <w:rFonts w:cs="Arial"/>
        </w:rPr>
      </w:pPr>
    </w:p>
    <w:p w14:paraId="086A2D03" w14:textId="5921170D" w:rsidR="00D23E45" w:rsidRDefault="00D23E45" w:rsidP="004C6819">
      <w:pPr>
        <w:spacing w:line="480" w:lineRule="auto"/>
        <w:rPr>
          <w:rFonts w:cs="Arial"/>
        </w:rPr>
      </w:pPr>
      <w:r>
        <w:rPr>
          <w:rFonts w:cs="Arial"/>
        </w:rPr>
        <w:t>Notices were served on all known contacts and interested parties</w:t>
      </w:r>
      <w:r w:rsidR="00904C8A">
        <w:rPr>
          <w:rFonts w:cs="Arial"/>
        </w:rPr>
        <w:t xml:space="preserve"> (Appendix 17)</w:t>
      </w:r>
      <w:r>
        <w:rPr>
          <w:rFonts w:cs="Arial"/>
        </w:rPr>
        <w:t>.</w:t>
      </w:r>
      <w:r w:rsidRPr="007A7B52">
        <w:rPr>
          <w:rFonts w:cs="Arial"/>
        </w:rPr>
        <w:t xml:space="preserve">  </w:t>
      </w:r>
    </w:p>
    <w:p w14:paraId="6C4D86D5" w14:textId="77777777" w:rsidR="00D23E45" w:rsidRPr="00AF4139" w:rsidRDefault="00D23E45" w:rsidP="0051733C">
      <w:pPr>
        <w:spacing w:line="480" w:lineRule="auto"/>
        <w:ind w:left="1418" w:hanging="425"/>
        <w:jc w:val="both"/>
      </w:pPr>
      <w:r w:rsidRPr="004519D2">
        <w:t xml:space="preserve"> </w:t>
      </w:r>
    </w:p>
    <w:p w14:paraId="753A82CD" w14:textId="30BDC0E6" w:rsidR="00D23E45" w:rsidRDefault="00D23E45" w:rsidP="0051733C">
      <w:pPr>
        <w:pStyle w:val="ListParagraph"/>
        <w:numPr>
          <w:ilvl w:val="1"/>
          <w:numId w:val="16"/>
        </w:numPr>
        <w:spacing w:line="480" w:lineRule="auto"/>
        <w:ind w:left="0" w:hanging="851"/>
        <w:contextualSpacing/>
        <w:jc w:val="both"/>
      </w:pPr>
      <w:r>
        <w:t xml:space="preserve">On 7 June 2019, a telephone call was received from a Mrs Neetu Johal. Mrs Neetu </w:t>
      </w:r>
      <w:r w:rsidR="004E0687">
        <w:t xml:space="preserve">Johal </w:t>
      </w:r>
      <w:r>
        <w:t xml:space="preserve">requested that any action regarding the Section 215 Notice be stopped. Again, plans for the property, timescales for implementation, and solicitor details were requested. </w:t>
      </w:r>
      <w:r w:rsidR="004D538C">
        <w:t xml:space="preserve">Mrs Johal </w:t>
      </w:r>
      <w:r w:rsidR="006B4EA2">
        <w:t xml:space="preserve">did </w:t>
      </w:r>
      <w:r w:rsidR="00B511AA">
        <w:t xml:space="preserve">not identify </w:t>
      </w:r>
      <w:r w:rsidR="00CE7ABA">
        <w:t xml:space="preserve">her interest in the property </w:t>
      </w:r>
      <w:r w:rsidR="004017EE">
        <w:t>and n</w:t>
      </w:r>
      <w:r>
        <w:t>o written confirmation was received.</w:t>
      </w:r>
    </w:p>
    <w:p w14:paraId="60B8E230" w14:textId="77777777" w:rsidR="00D23E45" w:rsidRPr="00D20C06" w:rsidRDefault="00D23E45" w:rsidP="0051733C">
      <w:pPr>
        <w:spacing w:line="480" w:lineRule="auto"/>
        <w:jc w:val="both"/>
      </w:pPr>
    </w:p>
    <w:p w14:paraId="2FCA450C" w14:textId="2AB8DF91" w:rsidR="00D23E45" w:rsidRDefault="00D23E45" w:rsidP="0051733C">
      <w:pPr>
        <w:pStyle w:val="ListParagraph"/>
        <w:numPr>
          <w:ilvl w:val="1"/>
          <w:numId w:val="16"/>
        </w:numPr>
        <w:spacing w:line="480" w:lineRule="auto"/>
        <w:ind w:left="0" w:hanging="851"/>
        <w:contextualSpacing/>
        <w:jc w:val="both"/>
      </w:pPr>
      <w:r>
        <w:t>On 19 July 2019, letters were sent to all known parties setting out the intention of the Council to progress a Compulsory Purchase Order. No responses were received</w:t>
      </w:r>
      <w:r w:rsidR="004C185A">
        <w:t xml:space="preserve"> (Appendix </w:t>
      </w:r>
      <w:r w:rsidR="00566925">
        <w:t>18)</w:t>
      </w:r>
      <w:r>
        <w:t xml:space="preserve">. </w:t>
      </w:r>
    </w:p>
    <w:p w14:paraId="7DC7AFA1" w14:textId="77777777" w:rsidR="00D23E45" w:rsidRPr="00D20C06" w:rsidRDefault="00D23E45" w:rsidP="0051733C">
      <w:pPr>
        <w:pStyle w:val="ListParagraph"/>
        <w:spacing w:line="480" w:lineRule="auto"/>
      </w:pPr>
    </w:p>
    <w:p w14:paraId="2F9ACCB0" w14:textId="66C5D9F4" w:rsidR="0088190B" w:rsidRDefault="00D23E45" w:rsidP="0088190B">
      <w:pPr>
        <w:pStyle w:val="ListParagraph"/>
        <w:numPr>
          <w:ilvl w:val="1"/>
          <w:numId w:val="16"/>
        </w:numPr>
        <w:spacing w:line="480" w:lineRule="auto"/>
        <w:ind w:left="0" w:hanging="851"/>
        <w:contextualSpacing/>
        <w:jc w:val="both"/>
        <w:rPr>
          <w:rFonts w:eastAsia="Arial" w:cs="Arial"/>
        </w:rPr>
      </w:pPr>
      <w:r>
        <w:t>Following local press coverage of the Councils intended action</w:t>
      </w:r>
      <w:r w:rsidR="00B9064A">
        <w:t xml:space="preserve"> to acquire the property</w:t>
      </w:r>
      <w:r>
        <w:t xml:space="preserve"> calls were received from a Mr and Mrs Chana and a Gurvinder Bassi of GLS Solicitors. </w:t>
      </w:r>
      <w:r w:rsidR="00811D0F">
        <w:t xml:space="preserve">On 26 September 2019, an email </w:t>
      </w:r>
      <w:r w:rsidR="00452061">
        <w:t xml:space="preserve">was received </w:t>
      </w:r>
      <w:r w:rsidR="00811D0F">
        <w:t xml:space="preserve">from </w:t>
      </w:r>
      <w:r w:rsidR="00452061">
        <w:t>Gurvinder Bassi</w:t>
      </w:r>
      <w:r w:rsidR="00922668">
        <w:t xml:space="preserve"> of GLS</w:t>
      </w:r>
      <w:r w:rsidR="000B6FF2">
        <w:t xml:space="preserve"> solicitors stating that advice had been provided</w:t>
      </w:r>
      <w:r w:rsidR="009D00C7">
        <w:t xml:space="preserve"> to a Mr Davinder Singh Chana</w:t>
      </w:r>
      <w:r w:rsidR="00AC2BF9">
        <w:t xml:space="preserve"> (Appendix 19).</w:t>
      </w:r>
      <w:r w:rsidR="6D859560">
        <w:t xml:space="preserve"> </w:t>
      </w:r>
    </w:p>
    <w:p w14:paraId="28E335D7" w14:textId="24A28A7C" w:rsidR="00D23E45" w:rsidRDefault="00D23E45" w:rsidP="5447C9B1">
      <w:pPr>
        <w:spacing w:line="480" w:lineRule="auto"/>
        <w:contextualSpacing/>
        <w:jc w:val="both"/>
      </w:pPr>
    </w:p>
    <w:p w14:paraId="70A99E42" w14:textId="7882E0A9" w:rsidR="00D23E45" w:rsidRDefault="6D859560" w:rsidP="0051733C">
      <w:pPr>
        <w:pStyle w:val="ListParagraph"/>
        <w:numPr>
          <w:ilvl w:val="1"/>
          <w:numId w:val="16"/>
        </w:numPr>
        <w:spacing w:line="480" w:lineRule="auto"/>
        <w:ind w:left="0" w:hanging="851"/>
        <w:contextualSpacing/>
        <w:jc w:val="both"/>
      </w:pPr>
      <w:r>
        <w:t>On 1</w:t>
      </w:r>
      <w:r w:rsidRPr="2E5D6982">
        <w:rPr>
          <w:vertAlign w:val="superscript"/>
        </w:rPr>
        <w:t>st</w:t>
      </w:r>
      <w:r>
        <w:t xml:space="preserve"> October 2019 the Resources Panel of Wolverhampton City Council (“the Council”) resolved to acquire the Order land for housing purposes under Section 17 of the Housing Act 1985</w:t>
      </w:r>
      <w:r w:rsidR="7221073F">
        <w:t xml:space="preserve"> (Appendix 1)</w:t>
      </w:r>
      <w:r>
        <w:t>.</w:t>
      </w:r>
    </w:p>
    <w:p w14:paraId="36294409" w14:textId="77777777" w:rsidR="00D23E45" w:rsidRPr="00086FEB" w:rsidRDefault="00D23E45" w:rsidP="0051733C">
      <w:pPr>
        <w:pStyle w:val="ListParagraph"/>
        <w:spacing w:line="480" w:lineRule="auto"/>
      </w:pPr>
    </w:p>
    <w:p w14:paraId="6823E30F" w14:textId="1ECCAF14" w:rsidR="00D23E45" w:rsidRDefault="00D23E45" w:rsidP="0051733C">
      <w:pPr>
        <w:pStyle w:val="ListParagraph"/>
        <w:numPr>
          <w:ilvl w:val="1"/>
          <w:numId w:val="16"/>
        </w:numPr>
        <w:spacing w:line="480" w:lineRule="auto"/>
        <w:ind w:left="0" w:hanging="851"/>
        <w:contextualSpacing/>
        <w:jc w:val="both"/>
      </w:pPr>
      <w:r>
        <w:t xml:space="preserve">On </w:t>
      </w:r>
      <w:r w:rsidR="000921EC">
        <w:t>2</w:t>
      </w:r>
      <w:r>
        <w:t xml:space="preserve"> October 2019, an email </w:t>
      </w:r>
      <w:r w:rsidR="005F10DC">
        <w:t>to</w:t>
      </w:r>
      <w:r>
        <w:t xml:space="preserve"> Gurvinder Bassi of GLS solicitors </w:t>
      </w:r>
      <w:r w:rsidR="005F10DC">
        <w:t xml:space="preserve">offered the opportunity to discuss the matter </w:t>
      </w:r>
      <w:r w:rsidR="00AE4E0B">
        <w:t xml:space="preserve">further and requested </w:t>
      </w:r>
      <w:r w:rsidR="00DC6373">
        <w:t>evidence</w:t>
      </w:r>
      <w:r>
        <w:t xml:space="preserve"> that </w:t>
      </w:r>
      <w:r w:rsidR="00DC6373">
        <w:t>matter was being progressed (</w:t>
      </w:r>
      <w:r w:rsidR="00CE20DE">
        <w:t>Appendix 20)</w:t>
      </w:r>
      <w:r>
        <w:t>.</w:t>
      </w:r>
    </w:p>
    <w:p w14:paraId="43CAB5D4" w14:textId="77777777" w:rsidR="00D23E45" w:rsidRPr="00086FEB" w:rsidRDefault="00D23E45" w:rsidP="0051733C">
      <w:pPr>
        <w:pStyle w:val="ListParagraph"/>
        <w:spacing w:line="480" w:lineRule="auto"/>
      </w:pPr>
    </w:p>
    <w:p w14:paraId="52AE57C3" w14:textId="77777777" w:rsidR="00D23E45" w:rsidRDefault="00D23E45" w:rsidP="0051733C">
      <w:pPr>
        <w:pStyle w:val="ListParagraph"/>
        <w:numPr>
          <w:ilvl w:val="1"/>
          <w:numId w:val="16"/>
        </w:numPr>
        <w:spacing w:line="480" w:lineRule="auto"/>
        <w:ind w:left="0" w:hanging="851"/>
        <w:contextualSpacing/>
        <w:jc w:val="both"/>
      </w:pPr>
      <w:r>
        <w:t xml:space="preserve">On 9 October 2019, in a telephone conversation with Mr Bassi of GLS solicitors it was confirmed that he had been instructed in the matter. Confirmation of his instructions, schedules of works for the property, and timescales for completion were again requested in writing. No response was received. </w:t>
      </w:r>
    </w:p>
    <w:p w14:paraId="0569B434" w14:textId="77777777" w:rsidR="00D23E45" w:rsidRPr="004E1D40" w:rsidRDefault="00D23E45" w:rsidP="0051733C">
      <w:pPr>
        <w:pStyle w:val="ListParagraph"/>
        <w:spacing w:line="480" w:lineRule="auto"/>
      </w:pPr>
    </w:p>
    <w:p w14:paraId="4332D2A2" w14:textId="1A54645D" w:rsidR="00D23E45" w:rsidRDefault="00D23E45" w:rsidP="0051733C">
      <w:pPr>
        <w:pStyle w:val="ListParagraph"/>
        <w:numPr>
          <w:ilvl w:val="1"/>
          <w:numId w:val="16"/>
        </w:numPr>
        <w:spacing w:line="480" w:lineRule="auto"/>
        <w:ind w:left="0" w:hanging="851"/>
        <w:contextualSpacing/>
        <w:jc w:val="both"/>
      </w:pPr>
      <w:r>
        <w:lastRenderedPageBreak/>
        <w:t>On 8 November 2019, a letter to GLS Solicitors offered to acquire the property by negotiation in advance of a CPO. No response was received</w:t>
      </w:r>
      <w:r w:rsidR="00C3677D">
        <w:t xml:space="preserve"> </w:t>
      </w:r>
      <w:r w:rsidR="006257FF">
        <w:t>(Appendix 21)</w:t>
      </w:r>
      <w:r>
        <w:t xml:space="preserve">. </w:t>
      </w:r>
    </w:p>
    <w:p w14:paraId="0FC75CFB" w14:textId="77777777" w:rsidR="00D23E45" w:rsidRPr="004E1D40" w:rsidRDefault="00D23E45" w:rsidP="0051733C">
      <w:pPr>
        <w:pStyle w:val="ListParagraph"/>
        <w:spacing w:line="480" w:lineRule="auto"/>
      </w:pPr>
    </w:p>
    <w:p w14:paraId="6E46D1A3" w14:textId="20B77856" w:rsidR="00D23E45" w:rsidRDefault="00D23E45" w:rsidP="0051733C">
      <w:pPr>
        <w:pStyle w:val="ListParagraph"/>
        <w:numPr>
          <w:ilvl w:val="1"/>
          <w:numId w:val="16"/>
        </w:numPr>
        <w:spacing w:line="480" w:lineRule="auto"/>
        <w:ind w:left="0" w:hanging="851"/>
        <w:contextualSpacing/>
        <w:jc w:val="both"/>
      </w:pPr>
      <w:r>
        <w:t>On 11 December 2019, a further letter was sent to GLS Solicitors offering to acquire the property by negotiation in advance of a CPO. No response was received</w:t>
      </w:r>
      <w:r w:rsidR="006257FF">
        <w:t xml:space="preserve"> (Appendix</w:t>
      </w:r>
      <w:r w:rsidR="00073300">
        <w:t xml:space="preserve"> 22)</w:t>
      </w:r>
      <w:r>
        <w:t xml:space="preserve">. </w:t>
      </w:r>
    </w:p>
    <w:p w14:paraId="7022C38D" w14:textId="77777777" w:rsidR="00BF3756" w:rsidRDefault="00BF3756" w:rsidP="0051733C">
      <w:pPr>
        <w:pStyle w:val="ListParagraph"/>
        <w:spacing w:line="480" w:lineRule="auto"/>
      </w:pPr>
    </w:p>
    <w:p w14:paraId="39904E90" w14:textId="035588F8" w:rsidR="00BF3756" w:rsidRDefault="00863CCF" w:rsidP="0051733C">
      <w:pPr>
        <w:pStyle w:val="ListParagraph"/>
        <w:numPr>
          <w:ilvl w:val="1"/>
          <w:numId w:val="16"/>
        </w:numPr>
        <w:spacing w:line="480" w:lineRule="auto"/>
        <w:ind w:left="0" w:hanging="851"/>
        <w:contextualSpacing/>
        <w:jc w:val="both"/>
      </w:pPr>
      <w:r>
        <w:t xml:space="preserve">On 27 </w:t>
      </w:r>
      <w:r w:rsidR="00BD0085">
        <w:t xml:space="preserve">January 2021, </w:t>
      </w:r>
      <w:r w:rsidR="00813B1D">
        <w:t xml:space="preserve">Objections were received from </w:t>
      </w:r>
      <w:r w:rsidR="00805C57">
        <w:t>Mr Pav</w:t>
      </w:r>
      <w:r w:rsidR="00D43F67">
        <w:t>itar Singh Chana</w:t>
      </w:r>
      <w:r w:rsidR="00C970F9">
        <w:t>.</w:t>
      </w:r>
      <w:r w:rsidR="00D43F67">
        <w:t xml:space="preserve"> </w:t>
      </w:r>
      <w:r w:rsidR="00813B1D">
        <w:t xml:space="preserve"> </w:t>
      </w:r>
      <w:r w:rsidR="00136416">
        <w:t>The Objections included a number of photographs</w:t>
      </w:r>
      <w:r w:rsidR="00736AA6">
        <w:t xml:space="preserve"> of </w:t>
      </w:r>
      <w:r w:rsidR="00C7561B">
        <w:t>the property and evidence of a discharge from hospital</w:t>
      </w:r>
      <w:r w:rsidR="00C970F9">
        <w:t xml:space="preserve"> (Appendix 23). </w:t>
      </w:r>
    </w:p>
    <w:p w14:paraId="1D89D021" w14:textId="77777777" w:rsidR="003F7DD4" w:rsidRDefault="003F7DD4" w:rsidP="0051733C">
      <w:pPr>
        <w:pStyle w:val="ListParagraph"/>
        <w:spacing w:line="480" w:lineRule="auto"/>
      </w:pPr>
    </w:p>
    <w:p w14:paraId="03743E61" w14:textId="328738B0" w:rsidR="003F7DD4" w:rsidRDefault="00F6460A" w:rsidP="0051733C">
      <w:pPr>
        <w:pStyle w:val="ListParagraph"/>
        <w:numPr>
          <w:ilvl w:val="1"/>
          <w:numId w:val="16"/>
        </w:numPr>
        <w:spacing w:line="480" w:lineRule="auto"/>
        <w:ind w:left="0" w:hanging="851"/>
        <w:contextualSpacing/>
        <w:jc w:val="both"/>
      </w:pPr>
      <w:r>
        <w:t>On 23 April 2021</w:t>
      </w:r>
      <w:r w:rsidR="00AF5F9F">
        <w:t xml:space="preserve">, </w:t>
      </w:r>
      <w:r w:rsidR="00CF72F2" w:rsidRPr="00CF72F2">
        <w:t xml:space="preserve">Notice </w:t>
      </w:r>
      <w:r w:rsidR="0039757B">
        <w:t>was</w:t>
      </w:r>
      <w:r w:rsidR="00CF72F2" w:rsidRPr="00CF72F2">
        <w:t xml:space="preserve"> given that the Secretary of State for Housing, Communities and Local Government ha</w:t>
      </w:r>
      <w:r w:rsidR="0039757B">
        <w:t>d</w:t>
      </w:r>
      <w:r w:rsidR="00CF72F2" w:rsidRPr="00CF72F2">
        <w:t xml:space="preserve"> instructed one of his Inspectors to hold a virtual public local inquiry into the above order on </w:t>
      </w:r>
      <w:r w:rsidR="00CF72F2" w:rsidRPr="0039757B">
        <w:t>Wednesday 25 August 2021 starting at 10:00</w:t>
      </w:r>
      <w:r w:rsidR="0039757B">
        <w:t xml:space="preserve"> </w:t>
      </w:r>
      <w:r w:rsidR="00B9730F">
        <w:t>(</w:t>
      </w:r>
      <w:r w:rsidR="0039757B">
        <w:t>Appendix 24)</w:t>
      </w:r>
      <w:r w:rsidR="00CF72F2" w:rsidRPr="0039757B">
        <w:t>.</w:t>
      </w:r>
    </w:p>
    <w:p w14:paraId="6B2FC68D" w14:textId="77777777" w:rsidR="00A219E1" w:rsidRDefault="00A219E1" w:rsidP="0051733C">
      <w:pPr>
        <w:spacing w:line="480" w:lineRule="auto"/>
      </w:pPr>
    </w:p>
    <w:p w14:paraId="6E45B689" w14:textId="51969D3C" w:rsidR="00706080" w:rsidRDefault="00A219E1" w:rsidP="00CE30FC">
      <w:pPr>
        <w:spacing w:line="480" w:lineRule="auto"/>
        <w:ind w:hanging="851"/>
      </w:pPr>
      <w:r>
        <w:t>10.2</w:t>
      </w:r>
      <w:r w:rsidR="00CE30FC">
        <w:t>5</w:t>
      </w:r>
      <w:r>
        <w:tab/>
      </w:r>
      <w:r w:rsidR="00595ED4">
        <w:t>Having considered the objections received, a</w:t>
      </w:r>
      <w:r w:rsidR="00FF301E">
        <w:t xml:space="preserve"> draft</w:t>
      </w:r>
      <w:r w:rsidR="00595ED4">
        <w:t xml:space="preserve"> undertaking </w:t>
      </w:r>
      <w:r w:rsidR="004A75CA">
        <w:t>has been</w:t>
      </w:r>
      <w:r w:rsidR="00595ED4">
        <w:t xml:space="preserve"> offered to the o</w:t>
      </w:r>
      <w:r w:rsidR="00FF301E">
        <w:t>bjector</w:t>
      </w:r>
      <w:r w:rsidR="00595ED4">
        <w:t xml:space="preserve"> in a letter </w:t>
      </w:r>
      <w:r w:rsidR="003A5D67">
        <w:t xml:space="preserve">of </w:t>
      </w:r>
      <w:r w:rsidR="0098645A">
        <w:t>20</w:t>
      </w:r>
      <w:r w:rsidR="003A5D67">
        <w:t xml:space="preserve"> May 2021</w:t>
      </w:r>
      <w:r w:rsidR="00595ED4">
        <w:t xml:space="preserve"> (Appendix 25).  </w:t>
      </w:r>
      <w:r w:rsidR="00575193">
        <w:t>A summary of the draft undertaking is set out below</w:t>
      </w:r>
      <w:r w:rsidR="0066431E">
        <w:t xml:space="preserve"> - </w:t>
      </w:r>
      <w:r w:rsidR="00E3039F">
        <w:t xml:space="preserve"> </w:t>
      </w:r>
    </w:p>
    <w:p w14:paraId="02310CAB" w14:textId="77777777" w:rsidR="0066431E" w:rsidRPr="00467D66" w:rsidRDefault="0066431E" w:rsidP="00CE30FC">
      <w:pPr>
        <w:spacing w:line="480" w:lineRule="auto"/>
        <w:ind w:hanging="851"/>
      </w:pPr>
    </w:p>
    <w:p w14:paraId="1D5142C5" w14:textId="77777777" w:rsidR="00D33B67" w:rsidRPr="00467D66" w:rsidRDefault="00D33B67" w:rsidP="00D33B67">
      <w:pPr>
        <w:spacing w:line="480" w:lineRule="auto"/>
      </w:pPr>
      <w:r w:rsidRPr="00467D66">
        <w:t>In consideration of the O</w:t>
      </w:r>
      <w:r>
        <w:t xml:space="preserve">bjector </w:t>
      </w:r>
      <w:r w:rsidRPr="00467D66">
        <w:t>withdrawing his Objection to the confirmation of the Order and upon the O</w:t>
      </w:r>
      <w:r>
        <w:t>bjector</w:t>
      </w:r>
      <w:r w:rsidRPr="00467D66">
        <w:t xml:space="preserve"> formally confirming the withdrawal of his Objection to the Planning Inspectorate the Council undertakes:</w:t>
      </w:r>
    </w:p>
    <w:p w14:paraId="517B50A3" w14:textId="77777777" w:rsidR="00D33B67" w:rsidRPr="00467D66" w:rsidRDefault="00D33B67" w:rsidP="00D33B67">
      <w:pPr>
        <w:spacing w:line="480" w:lineRule="auto"/>
      </w:pPr>
    </w:p>
    <w:p w14:paraId="02D16B97" w14:textId="77777777" w:rsidR="00D33B67" w:rsidRPr="00467D66" w:rsidRDefault="00D33B67" w:rsidP="00D33B67">
      <w:pPr>
        <w:numPr>
          <w:ilvl w:val="0"/>
          <w:numId w:val="24"/>
        </w:numPr>
        <w:spacing w:line="480" w:lineRule="auto"/>
      </w:pPr>
      <w:r w:rsidRPr="00467D66">
        <w:lastRenderedPageBreak/>
        <w:t xml:space="preserve">Not to exercise its powers of compulsory purchase in relation to the Order for the acquisition of the Order Land for a period of </w:t>
      </w:r>
      <w:r>
        <w:t>nine</w:t>
      </w:r>
      <w:r w:rsidRPr="00467D66">
        <w:t xml:space="preserve"> months following the date of the confirmation of the Order (‘the Confirmation Date’) provided that:</w:t>
      </w:r>
    </w:p>
    <w:p w14:paraId="37192253" w14:textId="77777777" w:rsidR="00D33B67" w:rsidRPr="00467D66" w:rsidRDefault="00D33B67" w:rsidP="00D33B67">
      <w:pPr>
        <w:spacing w:line="480" w:lineRule="auto"/>
      </w:pPr>
    </w:p>
    <w:p w14:paraId="5A4692E9" w14:textId="77777777" w:rsidR="00D33B67" w:rsidRPr="00467D66" w:rsidRDefault="00D33B67" w:rsidP="00D33B67">
      <w:pPr>
        <w:numPr>
          <w:ilvl w:val="1"/>
          <w:numId w:val="24"/>
        </w:numPr>
        <w:spacing w:line="480" w:lineRule="auto"/>
      </w:pPr>
      <w:r w:rsidRPr="00467D66">
        <w:t xml:space="preserve">within one month of the Confirmation Date: </w:t>
      </w:r>
    </w:p>
    <w:p w14:paraId="607ECD6F" w14:textId="77777777" w:rsidR="00D33B67" w:rsidRPr="00467D66" w:rsidRDefault="00D33B67" w:rsidP="00D33B67">
      <w:pPr>
        <w:spacing w:line="480" w:lineRule="auto"/>
      </w:pPr>
    </w:p>
    <w:p w14:paraId="7B9BFE87" w14:textId="77777777" w:rsidR="00D33B67" w:rsidRPr="00467D66" w:rsidRDefault="00D33B67" w:rsidP="00D33B67">
      <w:pPr>
        <w:numPr>
          <w:ilvl w:val="2"/>
          <w:numId w:val="24"/>
        </w:numPr>
        <w:spacing w:line="480" w:lineRule="auto"/>
      </w:pPr>
      <w:r w:rsidRPr="00467D66">
        <w:t>the O</w:t>
      </w:r>
      <w:r>
        <w:t>bjector</w:t>
      </w:r>
      <w:r w:rsidRPr="00467D66">
        <w:t xml:space="preserve"> submits to the Council a comprehensive schedule of works (‘the Schedule of Works’) for the refurbishment of the buildings on the Order Land (being 1 Clarendon Street, Wolverhampton) sufficient to return them to a condition fit for residential occupation; and</w:t>
      </w:r>
    </w:p>
    <w:p w14:paraId="2A806DC4" w14:textId="77777777" w:rsidR="00D33B67" w:rsidRPr="00467D66" w:rsidRDefault="00D33B67" w:rsidP="00D33B67">
      <w:pPr>
        <w:spacing w:line="480" w:lineRule="auto"/>
      </w:pPr>
    </w:p>
    <w:p w14:paraId="1BFFC143" w14:textId="77777777" w:rsidR="00D33B67" w:rsidRPr="00467D66" w:rsidRDefault="00D33B67" w:rsidP="00D33B67">
      <w:pPr>
        <w:numPr>
          <w:ilvl w:val="2"/>
          <w:numId w:val="24"/>
        </w:numPr>
        <w:spacing w:line="480" w:lineRule="auto"/>
      </w:pPr>
      <w:r w:rsidRPr="00467D66">
        <w:t>the Council has confirmed to the O</w:t>
      </w:r>
      <w:r>
        <w:t>bjector</w:t>
      </w:r>
      <w:r w:rsidRPr="00467D66">
        <w:t xml:space="preserve"> in writing its approval of the Schedule of Works (the Council acting reasonably at all times).</w:t>
      </w:r>
    </w:p>
    <w:p w14:paraId="3DA5DEA3" w14:textId="77777777" w:rsidR="00D33B67" w:rsidRPr="00467D66" w:rsidRDefault="00D33B67" w:rsidP="00D33B67">
      <w:pPr>
        <w:spacing w:line="480" w:lineRule="auto"/>
      </w:pPr>
    </w:p>
    <w:p w14:paraId="1F5AEF01" w14:textId="77777777" w:rsidR="00D33B67" w:rsidRPr="00467D66" w:rsidRDefault="00D33B67" w:rsidP="00D33B67">
      <w:pPr>
        <w:numPr>
          <w:ilvl w:val="1"/>
          <w:numId w:val="24"/>
        </w:numPr>
        <w:spacing w:line="480" w:lineRule="auto"/>
      </w:pPr>
      <w:r w:rsidRPr="00467D66">
        <w:t>within one month of the Confirmation Date:</w:t>
      </w:r>
    </w:p>
    <w:p w14:paraId="7E8FC064" w14:textId="77777777" w:rsidR="00D33B67" w:rsidRPr="00467D66" w:rsidRDefault="00D33B67" w:rsidP="00D33B67">
      <w:pPr>
        <w:spacing w:line="480" w:lineRule="auto"/>
      </w:pPr>
    </w:p>
    <w:p w14:paraId="6BD4C405" w14:textId="77777777" w:rsidR="00D33B67" w:rsidRPr="00467D66" w:rsidRDefault="00D33B67" w:rsidP="00D33B67">
      <w:pPr>
        <w:numPr>
          <w:ilvl w:val="2"/>
          <w:numId w:val="24"/>
        </w:numPr>
        <w:spacing w:line="480" w:lineRule="auto"/>
      </w:pPr>
      <w:r w:rsidRPr="00467D66">
        <w:t>the O</w:t>
      </w:r>
      <w:r>
        <w:t>bjector</w:t>
      </w:r>
      <w:r w:rsidRPr="00467D66">
        <w:t xml:space="preserve"> submits to the Council evidence which demonstrates to the satisfaction of the Council (the Council acting reasonably at all times) that the O</w:t>
      </w:r>
      <w:r>
        <w:t>bjector</w:t>
      </w:r>
      <w:r w:rsidRPr="00467D66">
        <w:t xml:space="preserve"> has sufficient financial means to complete in full the works comprised in the approved Schedule of Works </w:t>
      </w:r>
      <w:r w:rsidRPr="00467D66">
        <w:lastRenderedPageBreak/>
        <w:t xml:space="preserve">within the period of </w:t>
      </w:r>
      <w:r>
        <w:t>nine</w:t>
      </w:r>
      <w:r w:rsidRPr="00467D66">
        <w:t xml:space="preserve"> months from the Confirmation Date; and</w:t>
      </w:r>
    </w:p>
    <w:p w14:paraId="5C70F238" w14:textId="77777777" w:rsidR="00D33B67" w:rsidRPr="00467D66" w:rsidRDefault="00D33B67" w:rsidP="00D33B67">
      <w:pPr>
        <w:spacing w:line="480" w:lineRule="auto"/>
      </w:pPr>
    </w:p>
    <w:p w14:paraId="740938AA" w14:textId="77777777" w:rsidR="00D33B67" w:rsidRPr="00467D66" w:rsidRDefault="00D33B67" w:rsidP="00D33B67">
      <w:pPr>
        <w:numPr>
          <w:ilvl w:val="2"/>
          <w:numId w:val="24"/>
        </w:numPr>
        <w:spacing w:line="480" w:lineRule="auto"/>
      </w:pPr>
      <w:r w:rsidRPr="00467D66">
        <w:t>the Council has confirmed to the O</w:t>
      </w:r>
      <w:r>
        <w:t>bjector</w:t>
      </w:r>
      <w:r w:rsidRPr="00467D66">
        <w:t xml:space="preserve"> in writing its satisfaction (the Council acting reasonably at all times) that the O</w:t>
      </w:r>
      <w:r>
        <w:t>bjector</w:t>
      </w:r>
      <w:r w:rsidRPr="00467D66">
        <w:t xml:space="preserve"> has demonstrated sufficient financial means to complete in full the works comprised in the approved Schedule of Works.</w:t>
      </w:r>
    </w:p>
    <w:p w14:paraId="20CFC84C" w14:textId="77777777" w:rsidR="00D33B67" w:rsidRPr="00467D66" w:rsidRDefault="00D33B67" w:rsidP="00D33B67">
      <w:pPr>
        <w:spacing w:line="480" w:lineRule="auto"/>
      </w:pPr>
    </w:p>
    <w:p w14:paraId="5E43CCDF" w14:textId="77777777" w:rsidR="00D33B67" w:rsidRPr="00467D66" w:rsidRDefault="00D33B67" w:rsidP="00D33B67">
      <w:pPr>
        <w:numPr>
          <w:ilvl w:val="1"/>
          <w:numId w:val="24"/>
        </w:numPr>
        <w:spacing w:line="480" w:lineRule="auto"/>
      </w:pPr>
      <w:r w:rsidRPr="00467D66">
        <w:t xml:space="preserve">within </w:t>
      </w:r>
      <w:r>
        <w:t>nine</w:t>
      </w:r>
      <w:r w:rsidRPr="00467D66">
        <w:t xml:space="preserve"> months of the Confirmation Date:</w:t>
      </w:r>
    </w:p>
    <w:p w14:paraId="6A1768DE" w14:textId="77777777" w:rsidR="00D33B67" w:rsidRPr="00467D66" w:rsidRDefault="00D33B67" w:rsidP="00D33B67">
      <w:pPr>
        <w:spacing w:line="480" w:lineRule="auto"/>
      </w:pPr>
    </w:p>
    <w:p w14:paraId="1F1EEF08" w14:textId="77777777" w:rsidR="00D33B67" w:rsidRPr="00467D66" w:rsidRDefault="00D33B67" w:rsidP="00D33B67">
      <w:pPr>
        <w:numPr>
          <w:ilvl w:val="2"/>
          <w:numId w:val="24"/>
        </w:numPr>
        <w:spacing w:line="480" w:lineRule="auto"/>
      </w:pPr>
      <w:r w:rsidRPr="00467D66">
        <w:t>the O</w:t>
      </w:r>
      <w:r>
        <w:t>bjector</w:t>
      </w:r>
      <w:r w:rsidRPr="00467D66">
        <w:t xml:space="preserve"> confirms to the Council in writing that the refurbishment works comprised in the Schedule of Works approved by the Council to return the buildings on the Order Land to a condition fit for residential occupation have been completed; and</w:t>
      </w:r>
    </w:p>
    <w:p w14:paraId="00C4CC58" w14:textId="77777777" w:rsidR="00D33B67" w:rsidRPr="00467D66" w:rsidRDefault="00D33B67" w:rsidP="00D33B67">
      <w:pPr>
        <w:spacing w:line="480" w:lineRule="auto"/>
      </w:pPr>
    </w:p>
    <w:p w14:paraId="18DFF58F" w14:textId="77777777" w:rsidR="00D33B67" w:rsidRPr="00467D66" w:rsidRDefault="00D33B67" w:rsidP="00D33B67">
      <w:pPr>
        <w:numPr>
          <w:ilvl w:val="2"/>
          <w:numId w:val="24"/>
        </w:numPr>
        <w:spacing w:line="480" w:lineRule="auto"/>
      </w:pPr>
      <w:r w:rsidRPr="00467D66">
        <w:t>that upon such confirmation having been given that the O</w:t>
      </w:r>
      <w:r>
        <w:t>bjector</w:t>
      </w:r>
      <w:r w:rsidRPr="00467D66">
        <w:t xml:space="preserve"> allows the relevant officers of the Council to inspect the buildings upon on the Order Land; and</w:t>
      </w:r>
    </w:p>
    <w:p w14:paraId="62DC1B28" w14:textId="77777777" w:rsidR="00D33B67" w:rsidRPr="00467D66" w:rsidRDefault="00D33B67" w:rsidP="00D33B67">
      <w:pPr>
        <w:spacing w:line="480" w:lineRule="auto"/>
      </w:pPr>
    </w:p>
    <w:p w14:paraId="310AB951" w14:textId="77777777" w:rsidR="00D33B67" w:rsidRPr="00467D66" w:rsidRDefault="00D33B67" w:rsidP="00D33B67">
      <w:pPr>
        <w:numPr>
          <w:ilvl w:val="2"/>
          <w:numId w:val="24"/>
        </w:numPr>
        <w:spacing w:line="480" w:lineRule="auto"/>
      </w:pPr>
      <w:r w:rsidRPr="00467D66">
        <w:t>that the Council has confirmed in writing to the O</w:t>
      </w:r>
      <w:r>
        <w:t>bjector</w:t>
      </w:r>
      <w:r w:rsidRPr="00467D66">
        <w:t xml:space="preserve"> its satisfaction that the works comprised in the Schedule of Works approved by the Council to return the buildings on the Order Land to a condition fit for </w:t>
      </w:r>
      <w:r w:rsidRPr="00467D66">
        <w:lastRenderedPageBreak/>
        <w:t>residential occupation have been completed (the Council acting reasonably at all times).</w:t>
      </w:r>
    </w:p>
    <w:p w14:paraId="03742A40" w14:textId="77777777" w:rsidR="00D33B67" w:rsidRPr="00467D66" w:rsidRDefault="00D33B67" w:rsidP="00D33B67">
      <w:pPr>
        <w:spacing w:line="480" w:lineRule="auto"/>
      </w:pPr>
    </w:p>
    <w:p w14:paraId="1A859A37" w14:textId="77777777" w:rsidR="00D33B67" w:rsidRPr="00467D66" w:rsidRDefault="00D33B67" w:rsidP="00D33B67">
      <w:pPr>
        <w:numPr>
          <w:ilvl w:val="0"/>
          <w:numId w:val="24"/>
        </w:numPr>
        <w:spacing w:line="480" w:lineRule="auto"/>
      </w:pPr>
      <w:r w:rsidRPr="00467D66">
        <w:t xml:space="preserve">Not to exercise its powers of compulsory purchase in relation to the Order for the acquisition of the Order Land at all following the Confirmation Date provided that the provisions of Clause 1 of the Council’s Undertaking are satisfied in full within </w:t>
      </w:r>
      <w:r>
        <w:t>nine</w:t>
      </w:r>
      <w:r w:rsidRPr="00467D66">
        <w:t xml:space="preserve"> months of the Confirmation Date.</w:t>
      </w:r>
    </w:p>
    <w:p w14:paraId="7DFADC8A" w14:textId="10B7AC27" w:rsidR="005C1205" w:rsidRDefault="005C1205" w:rsidP="00706080">
      <w:pPr>
        <w:spacing w:line="480" w:lineRule="auto"/>
        <w:ind w:hanging="851"/>
      </w:pPr>
    </w:p>
    <w:p w14:paraId="089693BA" w14:textId="4B2118FC" w:rsidR="00595ED4" w:rsidRDefault="00847D2F" w:rsidP="00097FCA">
      <w:pPr>
        <w:pStyle w:val="ListParagraph"/>
        <w:numPr>
          <w:ilvl w:val="1"/>
          <w:numId w:val="22"/>
        </w:numPr>
        <w:spacing w:line="480" w:lineRule="auto"/>
        <w:ind w:hanging="1169"/>
        <w:contextualSpacing/>
        <w:jc w:val="both"/>
      </w:pPr>
      <w:r>
        <w:t xml:space="preserve">The </w:t>
      </w:r>
      <w:r w:rsidR="00757BB8">
        <w:t>objector</w:t>
      </w:r>
      <w:r>
        <w:t xml:space="preserve"> has been </w:t>
      </w:r>
      <w:r w:rsidR="000E1AAB">
        <w:t>given 28 days to re</w:t>
      </w:r>
      <w:r w:rsidR="00B55923">
        <w:t>s</w:t>
      </w:r>
      <w:r w:rsidR="000E1AAB">
        <w:t>pond</w:t>
      </w:r>
      <w:r w:rsidR="00B55923">
        <w:t xml:space="preserve"> </w:t>
      </w:r>
      <w:r w:rsidR="004413EC">
        <w:t>to the undertaking offered</w:t>
      </w:r>
      <w:r w:rsidR="00B55923">
        <w:t>.</w:t>
      </w:r>
      <w:r w:rsidR="004413EC">
        <w:t xml:space="preserve"> </w:t>
      </w:r>
      <w:r w:rsidR="00CE393D">
        <w:t xml:space="preserve"> </w:t>
      </w:r>
      <w:r w:rsidR="009C01AD">
        <w:t>Should the objector choose to decline the undertaking offered</w:t>
      </w:r>
      <w:r w:rsidR="00DE4644">
        <w:t xml:space="preserve"> </w:t>
      </w:r>
      <w:r w:rsidR="005F510E">
        <w:t xml:space="preserve">or </w:t>
      </w:r>
      <w:r w:rsidR="00211EAA">
        <w:t xml:space="preserve">is unable to </w:t>
      </w:r>
      <w:r w:rsidR="002045F3">
        <w:t xml:space="preserve">satisfy the </w:t>
      </w:r>
      <w:r w:rsidR="00290634">
        <w:t xml:space="preserve">requirements </w:t>
      </w:r>
      <w:r w:rsidR="00A75D32">
        <w:t xml:space="preserve">of the </w:t>
      </w:r>
      <w:r w:rsidR="009E769B">
        <w:t>undertaking</w:t>
      </w:r>
      <w:r w:rsidR="00D05237">
        <w:t xml:space="preserve">, </w:t>
      </w:r>
      <w:r w:rsidR="00DE4644">
        <w:t xml:space="preserve">it is </w:t>
      </w:r>
      <w:r w:rsidR="003E47A3">
        <w:t xml:space="preserve">the intention of the Council to proceed with </w:t>
      </w:r>
      <w:r w:rsidR="00D05237">
        <w:t>the Inquiry</w:t>
      </w:r>
      <w:r w:rsidR="003E47A3">
        <w:t xml:space="preserve"> as </w:t>
      </w:r>
      <w:r w:rsidR="007A4B89">
        <w:t>arranged</w:t>
      </w:r>
      <w:r w:rsidR="003E47A3">
        <w:t xml:space="preserve">. </w:t>
      </w:r>
      <w:r w:rsidR="00290634">
        <w:t xml:space="preserve"> </w:t>
      </w:r>
      <w:r w:rsidR="00211EAA">
        <w:t xml:space="preserve"> </w:t>
      </w:r>
      <w:r w:rsidR="00933181">
        <w:t xml:space="preserve">  </w:t>
      </w:r>
      <w:r w:rsidR="009C01AD">
        <w:t xml:space="preserve"> </w:t>
      </w:r>
      <w:r w:rsidR="004413EC">
        <w:t xml:space="preserve"> </w:t>
      </w:r>
      <w:r w:rsidR="00757BB8">
        <w:t xml:space="preserve">  </w:t>
      </w:r>
      <w:r>
        <w:t xml:space="preserve"> </w:t>
      </w:r>
    </w:p>
    <w:p w14:paraId="1AF1E23B" w14:textId="77777777" w:rsidR="0089619B" w:rsidRDefault="0089619B" w:rsidP="0051733C">
      <w:pPr>
        <w:pStyle w:val="ListParagraph"/>
        <w:spacing w:line="480" w:lineRule="auto"/>
      </w:pPr>
    </w:p>
    <w:p w14:paraId="74D458E0" w14:textId="2DE54CDB" w:rsidR="00BA59D5" w:rsidRPr="00BA59D5" w:rsidRDefault="00BA59D5" w:rsidP="0051733C">
      <w:pPr>
        <w:spacing w:line="480" w:lineRule="auto"/>
        <w:ind w:hanging="720"/>
        <w:rPr>
          <w:b/>
        </w:rPr>
      </w:pPr>
      <w:r>
        <w:rPr>
          <w:b/>
        </w:rPr>
        <w:t>1</w:t>
      </w:r>
      <w:r w:rsidR="008C62CE">
        <w:rPr>
          <w:b/>
        </w:rPr>
        <w:t>1</w:t>
      </w:r>
      <w:r>
        <w:rPr>
          <w:b/>
        </w:rPr>
        <w:t>.</w:t>
      </w:r>
      <w:r>
        <w:rPr>
          <w:b/>
        </w:rPr>
        <w:tab/>
        <w:t>Objections</w:t>
      </w:r>
    </w:p>
    <w:p w14:paraId="116278B9" w14:textId="77777777" w:rsidR="006926CF" w:rsidRDefault="006926CF" w:rsidP="0051733C">
      <w:pPr>
        <w:spacing w:line="480" w:lineRule="auto"/>
        <w:ind w:hanging="720"/>
        <w:rPr>
          <w:b/>
        </w:rPr>
      </w:pPr>
    </w:p>
    <w:p w14:paraId="09BE01B0" w14:textId="0881241B" w:rsidR="00B15BEF" w:rsidRDefault="00B15BEF" w:rsidP="0051733C">
      <w:pPr>
        <w:spacing w:line="480" w:lineRule="auto"/>
        <w:ind w:hanging="720"/>
      </w:pPr>
      <w:r>
        <w:t>1</w:t>
      </w:r>
      <w:r w:rsidR="008C62CE">
        <w:t>1</w:t>
      </w:r>
      <w:r>
        <w:t>.1</w:t>
      </w:r>
      <w:r>
        <w:tab/>
      </w:r>
      <w:r w:rsidR="000B45C3">
        <w:t xml:space="preserve">An objection </w:t>
      </w:r>
      <w:r w:rsidR="003F309E">
        <w:t xml:space="preserve">(email and attached photographs) </w:t>
      </w:r>
      <w:r w:rsidR="000B45C3">
        <w:t>was received</w:t>
      </w:r>
      <w:r w:rsidR="00691859">
        <w:t xml:space="preserve"> to the Order from </w:t>
      </w:r>
      <w:r w:rsidR="003F309E" w:rsidRPr="003F309E">
        <w:t>Mr Pavitar Singh Chana</w:t>
      </w:r>
      <w:r w:rsidR="003F309E">
        <w:t xml:space="preserve"> 27 </w:t>
      </w:r>
      <w:r w:rsidR="00AC64D4">
        <w:t>January 2021 (</w:t>
      </w:r>
      <w:r w:rsidR="00AC64D4" w:rsidRPr="00666B9A">
        <w:t xml:space="preserve">Appendix </w:t>
      </w:r>
      <w:r w:rsidR="00A8028B">
        <w:t>23</w:t>
      </w:r>
      <w:r w:rsidR="00AC64D4" w:rsidRPr="00DB51DB">
        <w:t>)</w:t>
      </w:r>
      <w:r w:rsidR="00435B64" w:rsidRPr="00DB51DB">
        <w:t>.</w:t>
      </w:r>
      <w:r w:rsidR="00435B64">
        <w:t xml:space="preserve"> </w:t>
      </w:r>
      <w:r w:rsidR="002A1095">
        <w:t>The Objection</w:t>
      </w:r>
      <w:r w:rsidR="003F309E">
        <w:t xml:space="preserve">s </w:t>
      </w:r>
      <w:r w:rsidR="002A1095">
        <w:t>are summarised and listed below with our observations</w:t>
      </w:r>
      <w:r w:rsidR="00BA59D5">
        <w:t>:</w:t>
      </w:r>
    </w:p>
    <w:p w14:paraId="5953846B" w14:textId="77777777" w:rsidR="00435B64" w:rsidRPr="006926CF" w:rsidRDefault="00435B64" w:rsidP="0051733C">
      <w:pPr>
        <w:spacing w:line="480" w:lineRule="auto"/>
        <w:ind w:hanging="720"/>
        <w:rPr>
          <w:b/>
        </w:rPr>
      </w:pPr>
    </w:p>
    <w:p w14:paraId="074584A3" w14:textId="77777777" w:rsidR="003F309E" w:rsidRPr="003F309E" w:rsidRDefault="006926CF" w:rsidP="0051733C">
      <w:pPr>
        <w:numPr>
          <w:ilvl w:val="0"/>
          <w:numId w:val="1"/>
        </w:numPr>
        <w:spacing w:line="480" w:lineRule="auto"/>
        <w:rPr>
          <w:i/>
        </w:rPr>
      </w:pPr>
      <w:r w:rsidRPr="003F309E">
        <w:rPr>
          <w:b/>
          <w:iCs/>
        </w:rPr>
        <w:t>Objection</w:t>
      </w:r>
      <w:r w:rsidRPr="003F309E">
        <w:rPr>
          <w:i/>
        </w:rPr>
        <w:t xml:space="preserve"> - </w:t>
      </w:r>
      <w:r w:rsidR="003F309E" w:rsidRPr="003F309E">
        <w:rPr>
          <w:i/>
        </w:rPr>
        <w:t>The property of 1 Clarendon Street, Wolverhampton, WV3 9PP, was owned by my Granddad, Mr Sohan Singh Chana, who passed away in 1986. My father, Didar Singh Chana, occupied the property with my family uptil 21</w:t>
      </w:r>
      <w:r w:rsidR="003F309E" w:rsidRPr="003F309E">
        <w:rPr>
          <w:i/>
          <w:vertAlign w:val="superscript"/>
        </w:rPr>
        <w:t>st</w:t>
      </w:r>
      <w:r w:rsidR="003F309E" w:rsidRPr="003F309E">
        <w:rPr>
          <w:i/>
        </w:rPr>
        <w:t xml:space="preserve"> May, 2008, when he also sadly passed away. The </w:t>
      </w:r>
      <w:r w:rsidR="003F309E" w:rsidRPr="003F309E">
        <w:rPr>
          <w:i/>
        </w:rPr>
        <w:lastRenderedPageBreak/>
        <w:t>property was then left vacant due to emotional trauma of having lost loved ones in that house.</w:t>
      </w:r>
    </w:p>
    <w:p w14:paraId="3E9488D7" w14:textId="77777777" w:rsidR="003F309E" w:rsidRDefault="003F309E" w:rsidP="0051733C">
      <w:pPr>
        <w:spacing w:line="480" w:lineRule="auto"/>
        <w:rPr>
          <w:b/>
        </w:rPr>
      </w:pPr>
    </w:p>
    <w:p w14:paraId="5496E3CF" w14:textId="570F707A" w:rsidR="00C7163E" w:rsidRPr="00C7163E" w:rsidRDefault="00F81014" w:rsidP="0051733C">
      <w:pPr>
        <w:spacing w:line="480" w:lineRule="auto"/>
        <w:rPr>
          <w:bCs/>
        </w:rPr>
      </w:pPr>
      <w:r>
        <w:rPr>
          <w:b/>
        </w:rPr>
        <w:t>R</w:t>
      </w:r>
      <w:r w:rsidR="006D1076" w:rsidRPr="006979AA">
        <w:rPr>
          <w:b/>
        </w:rPr>
        <w:t xml:space="preserve">esponse </w:t>
      </w:r>
      <w:r w:rsidR="00C7163E">
        <w:t>–</w:t>
      </w:r>
      <w:r w:rsidR="006D1076">
        <w:t xml:space="preserve"> </w:t>
      </w:r>
      <w:r w:rsidR="009024F1">
        <w:t xml:space="preserve">The Council Tax record </w:t>
      </w:r>
      <w:r w:rsidR="0026703E">
        <w:t xml:space="preserve">also </w:t>
      </w:r>
      <w:r w:rsidR="009024F1">
        <w:t xml:space="preserve">shows a period of occupation between 18 October 2010 and 22 February 2011. </w:t>
      </w:r>
      <w:r w:rsidR="00CF27C5">
        <w:t>If the property was rented for this period, it is incorrect to state that the property has been left vacant due to emotional trauma. It is the case of the Council that if there is an emotional connection to the property, some attempt</w:t>
      </w:r>
      <w:r w:rsidR="0026703E">
        <w:t>s</w:t>
      </w:r>
      <w:r w:rsidR="00CF27C5">
        <w:t xml:space="preserve"> would be made to keep the property in good repair</w:t>
      </w:r>
      <w:r w:rsidR="0026703E">
        <w:t xml:space="preserve"> and to maintain council tax payments. </w:t>
      </w:r>
    </w:p>
    <w:p w14:paraId="3BAE5AC2" w14:textId="77777777" w:rsidR="00672F0F" w:rsidRDefault="00672F0F" w:rsidP="0051733C">
      <w:pPr>
        <w:spacing w:line="480" w:lineRule="auto"/>
      </w:pPr>
    </w:p>
    <w:p w14:paraId="36484894" w14:textId="77777777" w:rsidR="0026703E" w:rsidRPr="0026703E" w:rsidRDefault="006926CF" w:rsidP="0051733C">
      <w:pPr>
        <w:numPr>
          <w:ilvl w:val="0"/>
          <w:numId w:val="1"/>
        </w:numPr>
        <w:spacing w:line="480" w:lineRule="auto"/>
        <w:rPr>
          <w:i/>
        </w:rPr>
      </w:pPr>
      <w:r w:rsidRPr="0026703E">
        <w:rPr>
          <w:b/>
          <w:bCs/>
          <w:iCs/>
        </w:rPr>
        <w:t>Objection</w:t>
      </w:r>
      <w:r w:rsidRPr="0026703E">
        <w:rPr>
          <w:i/>
        </w:rPr>
        <w:t xml:space="preserve"> –</w:t>
      </w:r>
      <w:r w:rsidR="00954D25" w:rsidRPr="0026703E">
        <w:rPr>
          <w:i/>
        </w:rPr>
        <w:t xml:space="preserve"> </w:t>
      </w:r>
      <w:r w:rsidR="0026703E" w:rsidRPr="0026703E">
        <w:rPr>
          <w:i/>
        </w:rPr>
        <w:t>Mr Richard Long from Wolverhampton City Council contacted us on 30</w:t>
      </w:r>
      <w:r w:rsidR="0026703E" w:rsidRPr="0026703E">
        <w:rPr>
          <w:i/>
          <w:vertAlign w:val="superscript"/>
        </w:rPr>
        <w:t>th</w:t>
      </w:r>
      <w:r w:rsidR="0026703E" w:rsidRPr="0026703E">
        <w:rPr>
          <w:i/>
        </w:rPr>
        <w:t xml:space="preserve"> May 2018. Due to lack of funds and my paternal grandmother (Sohan Singh Chanas widow) being diagnosed with dementia and the whole family looking after her, we were partly distracted as we were very worried that we may lose her too, therefore work had not commenced. There was also an ongoing family dispute between my dads siblings as to whose name the house should be transferred into. This was then resolved in October 2019, where GLS Solicitors were instructed to get the house transferred into my name. Wolverhampton Council then spoke to GLS Solicitors who confirmed they had been instructed to handle the legal side of the property transfer. Unfortunately, the Council and I have had no communication from GLS Solicitors since.</w:t>
      </w:r>
    </w:p>
    <w:p w14:paraId="6E058BD6" w14:textId="0E1531A2" w:rsidR="00954D25" w:rsidRPr="0026703E" w:rsidRDefault="00954D25" w:rsidP="0051733C">
      <w:pPr>
        <w:spacing w:line="480" w:lineRule="auto"/>
        <w:ind w:left="360"/>
        <w:rPr>
          <w:b/>
          <w:bCs/>
          <w:iCs/>
        </w:rPr>
      </w:pPr>
    </w:p>
    <w:p w14:paraId="65D27691" w14:textId="0CAB933F" w:rsidR="002E1059" w:rsidRDefault="00954D25" w:rsidP="0051733C">
      <w:pPr>
        <w:spacing w:line="480" w:lineRule="auto"/>
      </w:pPr>
      <w:r>
        <w:rPr>
          <w:b/>
          <w:bCs/>
          <w:iCs/>
        </w:rPr>
        <w:t xml:space="preserve">Response </w:t>
      </w:r>
      <w:r>
        <w:rPr>
          <w:i/>
        </w:rPr>
        <w:t xml:space="preserve">– </w:t>
      </w:r>
      <w:r w:rsidRPr="00954D25">
        <w:rPr>
          <w:iCs/>
        </w:rPr>
        <w:t xml:space="preserve">The </w:t>
      </w:r>
      <w:r>
        <w:rPr>
          <w:iCs/>
        </w:rPr>
        <w:t xml:space="preserve">Council </w:t>
      </w:r>
      <w:r w:rsidR="0026703E">
        <w:rPr>
          <w:iCs/>
        </w:rPr>
        <w:t>would much prefer that issues</w:t>
      </w:r>
      <w:r w:rsidR="009F2695">
        <w:rPr>
          <w:iCs/>
        </w:rPr>
        <w:t xml:space="preserve"> such as these </w:t>
      </w:r>
      <w:r w:rsidR="0026703E">
        <w:rPr>
          <w:iCs/>
        </w:rPr>
        <w:t>are resolved</w:t>
      </w:r>
      <w:r w:rsidR="009F2695">
        <w:rPr>
          <w:iCs/>
        </w:rPr>
        <w:t xml:space="preserve"> by the beneficiaries of the estate</w:t>
      </w:r>
      <w:r w:rsidR="002E1059">
        <w:t xml:space="preserve">. </w:t>
      </w:r>
      <w:r w:rsidR="00A730C4">
        <w:t xml:space="preserve">The initial contact with GLS </w:t>
      </w:r>
      <w:r w:rsidR="00A730C4">
        <w:lastRenderedPageBreak/>
        <w:t>solicitors was a welcome step forward. However, when asked to provide evidence of GLS being instructed in the matter, none was provided.</w:t>
      </w:r>
      <w:r w:rsidR="0076697D">
        <w:t xml:space="preserve"> As GLS solicitors did not respond to letters offering to acquire the property voluntarily, it is assumed that they are no longer instructed in this matter. </w:t>
      </w:r>
    </w:p>
    <w:p w14:paraId="561B932F" w14:textId="77777777" w:rsidR="00954D25" w:rsidRPr="00954D25" w:rsidRDefault="00431750" w:rsidP="0051733C">
      <w:pPr>
        <w:spacing w:line="480" w:lineRule="auto"/>
        <w:rPr>
          <w:iCs/>
        </w:rPr>
      </w:pPr>
      <w:r>
        <w:rPr>
          <w:iCs/>
        </w:rPr>
        <w:t xml:space="preserve"> </w:t>
      </w:r>
      <w:r w:rsidR="00954D25">
        <w:rPr>
          <w:iCs/>
        </w:rPr>
        <w:t xml:space="preserve">  </w:t>
      </w:r>
    </w:p>
    <w:p w14:paraId="4BFF7191" w14:textId="6C836575" w:rsidR="0076697D" w:rsidRDefault="005C2ADC" w:rsidP="0051733C">
      <w:pPr>
        <w:numPr>
          <w:ilvl w:val="0"/>
          <w:numId w:val="1"/>
        </w:numPr>
        <w:spacing w:line="480" w:lineRule="auto"/>
        <w:rPr>
          <w:i/>
        </w:rPr>
      </w:pPr>
      <w:r w:rsidRPr="005C2ADC">
        <w:rPr>
          <w:b/>
          <w:bCs/>
          <w:iCs/>
        </w:rPr>
        <w:t>Objection</w:t>
      </w:r>
      <w:r>
        <w:rPr>
          <w:i/>
        </w:rPr>
        <w:t xml:space="preserve"> - </w:t>
      </w:r>
      <w:r w:rsidR="0076697D" w:rsidRPr="0076697D">
        <w:rPr>
          <w:i/>
        </w:rPr>
        <w:t>In February 2020, the funds were raised and ARP Building Services were instructed to complete the work. In early March 2020, the property was stripped and work had commenced (please find attached photographic evidence).</w:t>
      </w:r>
    </w:p>
    <w:p w14:paraId="07D828A0" w14:textId="0A9B43FE" w:rsidR="0076697D" w:rsidRDefault="0076697D" w:rsidP="0051733C">
      <w:pPr>
        <w:spacing w:line="480" w:lineRule="auto"/>
        <w:rPr>
          <w:i/>
        </w:rPr>
      </w:pPr>
    </w:p>
    <w:p w14:paraId="4C519340" w14:textId="77777777" w:rsidR="003724BA" w:rsidRDefault="002E1059" w:rsidP="0051733C">
      <w:pPr>
        <w:spacing w:line="480" w:lineRule="auto"/>
      </w:pPr>
      <w:r w:rsidRPr="002E1059">
        <w:rPr>
          <w:b/>
          <w:bCs/>
        </w:rPr>
        <w:t>Response</w:t>
      </w:r>
      <w:r>
        <w:rPr>
          <w:b/>
          <w:bCs/>
        </w:rPr>
        <w:t xml:space="preserve"> </w:t>
      </w:r>
      <w:r w:rsidR="0018727A">
        <w:rPr>
          <w:b/>
          <w:bCs/>
        </w:rPr>
        <w:t>–</w:t>
      </w:r>
      <w:r>
        <w:rPr>
          <w:b/>
          <w:bCs/>
        </w:rPr>
        <w:t xml:space="preserve"> </w:t>
      </w:r>
      <w:r w:rsidR="0063114B" w:rsidRPr="0063114B">
        <w:t>No evidence</w:t>
      </w:r>
      <w:r w:rsidR="0063114B">
        <w:t xml:space="preserve"> has been provided that the funds are in place or that there is a contract with ARP Building Services. </w:t>
      </w:r>
      <w:r w:rsidR="003724BA">
        <w:t xml:space="preserve">Any contractual documentation and timescales for completion would be considered if made available. </w:t>
      </w:r>
    </w:p>
    <w:p w14:paraId="26F230A9" w14:textId="26000422" w:rsidR="002E1059" w:rsidRPr="0018727A" w:rsidRDefault="003724BA" w:rsidP="0051733C">
      <w:pPr>
        <w:spacing w:line="480" w:lineRule="auto"/>
      </w:pPr>
      <w:r>
        <w:t xml:space="preserve">The photographs provided as part of the objection show that some floor coverings and rubbish have been removed from the property. </w:t>
      </w:r>
      <w:r w:rsidR="009F5073">
        <w:t xml:space="preserve">Other than </w:t>
      </w:r>
      <w:r w:rsidR="00F65FCD">
        <w:t>an attempt to make the rear addition watertight, t</w:t>
      </w:r>
      <w:r>
        <w:t xml:space="preserve">here is </w:t>
      </w:r>
      <w:r w:rsidR="00AC5EA5">
        <w:t>little</w:t>
      </w:r>
      <w:r>
        <w:t xml:space="preserve"> evidence that any building work has commenced</w:t>
      </w:r>
      <w:r w:rsidR="001950A8">
        <w:t xml:space="preserve"> in the photographs provided</w:t>
      </w:r>
      <w:r>
        <w:t xml:space="preserve">.  </w:t>
      </w:r>
      <w:r w:rsidR="0063114B">
        <w:t xml:space="preserve"> </w:t>
      </w:r>
      <w:r w:rsidR="0063114B">
        <w:rPr>
          <w:b/>
          <w:bCs/>
        </w:rPr>
        <w:t xml:space="preserve">  </w:t>
      </w:r>
    </w:p>
    <w:p w14:paraId="34419538" w14:textId="77777777" w:rsidR="002E1059" w:rsidRDefault="002E1059" w:rsidP="0051733C">
      <w:pPr>
        <w:spacing w:line="480" w:lineRule="auto"/>
        <w:rPr>
          <w:i/>
        </w:rPr>
      </w:pPr>
    </w:p>
    <w:p w14:paraId="260DB447" w14:textId="77777777" w:rsidR="00EB4AC0" w:rsidRPr="00EB4AC0" w:rsidRDefault="005C2ADC" w:rsidP="0051733C">
      <w:pPr>
        <w:numPr>
          <w:ilvl w:val="0"/>
          <w:numId w:val="1"/>
        </w:numPr>
        <w:spacing w:line="480" w:lineRule="auto"/>
        <w:rPr>
          <w:i/>
        </w:rPr>
      </w:pPr>
      <w:r w:rsidRPr="00EB4AC0">
        <w:rPr>
          <w:b/>
          <w:bCs/>
          <w:iCs/>
        </w:rPr>
        <w:t>Objection</w:t>
      </w:r>
      <w:r w:rsidRPr="00EB4AC0">
        <w:rPr>
          <w:i/>
        </w:rPr>
        <w:t xml:space="preserve"> - </w:t>
      </w:r>
      <w:r w:rsidR="00EB4AC0" w:rsidRPr="00EB4AC0">
        <w:rPr>
          <w:i/>
        </w:rPr>
        <w:t>In late March, 2020, we entered a national lockdown. Material was not available and the builder was shielding due to COVID-19. A deposit had been paid so we were not able to instruct anyone else to complete the work.</w:t>
      </w:r>
    </w:p>
    <w:p w14:paraId="32C40AAF" w14:textId="3455D569" w:rsidR="0018727A" w:rsidRPr="00EB4AC0" w:rsidRDefault="0018727A" w:rsidP="0051733C">
      <w:pPr>
        <w:spacing w:line="480" w:lineRule="auto"/>
        <w:ind w:left="360"/>
        <w:rPr>
          <w:i/>
        </w:rPr>
      </w:pPr>
    </w:p>
    <w:p w14:paraId="49140BBE" w14:textId="55857620" w:rsidR="00EB4AC0" w:rsidRDefault="0018727A" w:rsidP="0051733C">
      <w:pPr>
        <w:spacing w:line="480" w:lineRule="auto"/>
      </w:pPr>
      <w:r w:rsidRPr="005C2ADC">
        <w:rPr>
          <w:b/>
          <w:bCs/>
          <w:iCs/>
        </w:rPr>
        <w:lastRenderedPageBreak/>
        <w:t>Response</w:t>
      </w:r>
      <w:r>
        <w:rPr>
          <w:iCs/>
        </w:rPr>
        <w:t xml:space="preserve"> </w:t>
      </w:r>
      <w:r w:rsidR="0059234D">
        <w:rPr>
          <w:iCs/>
        </w:rPr>
        <w:t>–</w:t>
      </w:r>
      <w:r>
        <w:rPr>
          <w:iCs/>
        </w:rPr>
        <w:t xml:space="preserve"> </w:t>
      </w:r>
      <w:r w:rsidR="00EB4AC0">
        <w:rPr>
          <w:iCs/>
        </w:rPr>
        <w:t>Again, a</w:t>
      </w:r>
      <w:r w:rsidR="00EB4AC0">
        <w:t>ny evidence that a deposit had been paid, a contract</w:t>
      </w:r>
      <w:r w:rsidR="009D6555">
        <w:t>/</w:t>
      </w:r>
      <w:r w:rsidR="00EB4AC0">
        <w:t xml:space="preserve"> schedule of works and timescales for completion </w:t>
      </w:r>
      <w:r w:rsidR="009D6555">
        <w:t xml:space="preserve">(allowing reasonable adjustments for COVID 19) </w:t>
      </w:r>
      <w:r w:rsidR="00EB4AC0">
        <w:t xml:space="preserve">would be considered if made available. </w:t>
      </w:r>
    </w:p>
    <w:p w14:paraId="7C117E5E" w14:textId="4629C6B2" w:rsidR="009D6555" w:rsidRDefault="009D6555" w:rsidP="0051733C">
      <w:pPr>
        <w:spacing w:line="480" w:lineRule="auto"/>
      </w:pPr>
    </w:p>
    <w:p w14:paraId="23937040" w14:textId="38A4F27D" w:rsidR="009D6555" w:rsidRDefault="009D6555" w:rsidP="0051733C">
      <w:pPr>
        <w:pStyle w:val="ListParagraph"/>
        <w:numPr>
          <w:ilvl w:val="0"/>
          <w:numId w:val="1"/>
        </w:numPr>
        <w:spacing w:line="480" w:lineRule="auto"/>
        <w:rPr>
          <w:i/>
          <w:iCs/>
        </w:rPr>
      </w:pPr>
      <w:r w:rsidRPr="009D6555">
        <w:rPr>
          <w:b/>
          <w:bCs/>
        </w:rPr>
        <w:t>Objection</w:t>
      </w:r>
      <w:r>
        <w:t xml:space="preserve"> - </w:t>
      </w:r>
      <w:r w:rsidRPr="009D6555">
        <w:rPr>
          <w:i/>
          <w:iCs/>
        </w:rPr>
        <w:t>Sohan Singh Chanas son, my uncle, died early January 2021 and my Nan passed away on 20</w:t>
      </w:r>
      <w:r w:rsidRPr="009D6555">
        <w:rPr>
          <w:i/>
          <w:iCs/>
          <w:vertAlign w:val="superscript"/>
        </w:rPr>
        <w:t>th</w:t>
      </w:r>
      <w:r w:rsidRPr="009D6555">
        <w:rPr>
          <w:i/>
          <w:iCs/>
        </w:rPr>
        <w:t xml:space="preserve"> January 2021. Additionally, I, Pavitar Singh Chana, caught COVID-19 on 2</w:t>
      </w:r>
      <w:r w:rsidRPr="009D6555">
        <w:rPr>
          <w:i/>
          <w:iCs/>
          <w:vertAlign w:val="superscript"/>
        </w:rPr>
        <w:t>nd</w:t>
      </w:r>
      <w:r w:rsidRPr="009D6555">
        <w:rPr>
          <w:i/>
          <w:iCs/>
        </w:rPr>
        <w:t xml:space="preserve"> January 2021, and was hospitalised due to this. I am still recovering and still under medical care of the virtual COVID Wards at Phoenix Centre, Wolverhampton (see medical evidence attached). </w:t>
      </w:r>
    </w:p>
    <w:p w14:paraId="11DD88CB" w14:textId="77777777" w:rsidR="009D6555" w:rsidRDefault="009D6555" w:rsidP="0051733C">
      <w:pPr>
        <w:spacing w:line="480" w:lineRule="auto"/>
      </w:pPr>
    </w:p>
    <w:p w14:paraId="0BA0257E" w14:textId="2A08D97C" w:rsidR="00631C99" w:rsidRDefault="009D6555" w:rsidP="0051733C">
      <w:pPr>
        <w:spacing w:line="480" w:lineRule="auto"/>
      </w:pPr>
      <w:r w:rsidRPr="009D6555">
        <w:rPr>
          <w:b/>
          <w:bCs/>
        </w:rPr>
        <w:t>Response</w:t>
      </w:r>
      <w:r>
        <w:rPr>
          <w:b/>
          <w:bCs/>
        </w:rPr>
        <w:t xml:space="preserve"> </w:t>
      </w:r>
      <w:r w:rsidR="00291C44">
        <w:rPr>
          <w:b/>
          <w:bCs/>
        </w:rPr>
        <w:t>–</w:t>
      </w:r>
      <w:r>
        <w:rPr>
          <w:b/>
          <w:bCs/>
        </w:rPr>
        <w:t xml:space="preserve"> </w:t>
      </w:r>
      <w:r w:rsidR="00291C44">
        <w:t>The Council is sympathetic to the personal circumstances described. However, while there is no evidence that matters are being progressed in terms of ownership and/ or refurbishment</w:t>
      </w:r>
      <w:r w:rsidR="00415EBF">
        <w:t>. And</w:t>
      </w:r>
      <w:r w:rsidR="00F57516">
        <w:t xml:space="preserve"> </w:t>
      </w:r>
      <w:r w:rsidR="00291C44">
        <w:t xml:space="preserve">that, </w:t>
      </w:r>
      <w:r w:rsidR="00631C99">
        <w:t xml:space="preserve">according to </w:t>
      </w:r>
      <w:r w:rsidR="00291C44">
        <w:t xml:space="preserve">the objectors </w:t>
      </w:r>
      <w:r w:rsidR="00631C99">
        <w:t xml:space="preserve">statement that </w:t>
      </w:r>
      <w:r w:rsidR="00291C44">
        <w:t>the property has been empty for over 1</w:t>
      </w:r>
      <w:r w:rsidR="00631C99">
        <w:t>3</w:t>
      </w:r>
      <w:r w:rsidR="00291C44">
        <w:t xml:space="preserve"> years</w:t>
      </w:r>
      <w:r w:rsidR="00631C99">
        <w:t xml:space="preserve">, the Council considers that it is reasonable to progress </w:t>
      </w:r>
      <w:r w:rsidR="00783428">
        <w:t>formal action</w:t>
      </w:r>
      <w:r w:rsidR="00631C99">
        <w:t xml:space="preserve">. </w:t>
      </w:r>
    </w:p>
    <w:p w14:paraId="711EE3EB" w14:textId="77777777" w:rsidR="00631C99" w:rsidRDefault="00631C99" w:rsidP="0051733C">
      <w:pPr>
        <w:spacing w:line="480" w:lineRule="auto"/>
      </w:pPr>
    </w:p>
    <w:p w14:paraId="11D137E7" w14:textId="77777777" w:rsidR="00661094" w:rsidRPr="00661094" w:rsidRDefault="00631C99" w:rsidP="00315975">
      <w:pPr>
        <w:spacing w:line="480" w:lineRule="auto"/>
        <w:ind w:left="426"/>
        <w:rPr>
          <w:i/>
          <w:iCs/>
        </w:rPr>
      </w:pPr>
      <w:bookmarkStart w:id="4" w:name="_Hlk71123412"/>
      <w:r w:rsidRPr="00631C99">
        <w:rPr>
          <w:b/>
          <w:bCs/>
        </w:rPr>
        <w:t>f) Objection</w:t>
      </w:r>
      <w:r>
        <w:t xml:space="preserve"> - </w:t>
      </w:r>
      <w:r w:rsidR="00661094" w:rsidRPr="00661094">
        <w:rPr>
          <w:i/>
          <w:iCs/>
        </w:rPr>
        <w:t xml:space="preserve">I am respectively asking and pleading with a heavy heart for a 9 month extension due to these unforeseen circumstances to complete this work. During these 9 months, I can guarantee that I will instruct a solicitor to transfer the house into my name legally and that all works will be completed in this property compliant to current building regulations, ready for occupancy. Full funds are still available and my builder is ready to recommence work immediately once the extension has been approved. </w:t>
      </w:r>
    </w:p>
    <w:bookmarkEnd w:id="4"/>
    <w:p w14:paraId="02DEBF66" w14:textId="35FD4CA7" w:rsidR="00631C99" w:rsidRDefault="00631C99" w:rsidP="0051733C">
      <w:pPr>
        <w:spacing w:line="480" w:lineRule="auto"/>
        <w:rPr>
          <w:b/>
          <w:bCs/>
        </w:rPr>
      </w:pPr>
    </w:p>
    <w:p w14:paraId="6529C87D" w14:textId="1EF6AA8B" w:rsidR="00516F82" w:rsidRDefault="00661094" w:rsidP="00467D66">
      <w:pPr>
        <w:spacing w:line="480" w:lineRule="auto"/>
      </w:pPr>
      <w:bookmarkStart w:id="5" w:name="_Hlk71123584"/>
      <w:r>
        <w:rPr>
          <w:b/>
          <w:bCs/>
        </w:rPr>
        <w:t xml:space="preserve">Response – </w:t>
      </w:r>
      <w:r w:rsidRPr="00661094">
        <w:t>The Council</w:t>
      </w:r>
      <w:r>
        <w:rPr>
          <w:b/>
          <w:bCs/>
        </w:rPr>
        <w:t xml:space="preserve"> </w:t>
      </w:r>
      <w:r w:rsidRPr="00661094">
        <w:t>has offered</w:t>
      </w:r>
      <w:r>
        <w:rPr>
          <w:b/>
          <w:bCs/>
        </w:rPr>
        <w:t xml:space="preserve"> </w:t>
      </w:r>
      <w:r w:rsidRPr="00661094">
        <w:t>a</w:t>
      </w:r>
      <w:r w:rsidR="00CD14A4">
        <w:t xml:space="preserve"> draft </w:t>
      </w:r>
      <w:r w:rsidRPr="00661094">
        <w:t xml:space="preserve">undertaking to the </w:t>
      </w:r>
      <w:r>
        <w:t xml:space="preserve">remaining </w:t>
      </w:r>
      <w:r w:rsidR="00C65358">
        <w:t>objector</w:t>
      </w:r>
      <w:r w:rsidR="00F57516">
        <w:t>, sumarised</w:t>
      </w:r>
      <w:r w:rsidR="00C65358">
        <w:t xml:space="preserve"> </w:t>
      </w:r>
      <w:r w:rsidR="00F260C3">
        <w:t xml:space="preserve">as follows </w:t>
      </w:r>
      <w:r w:rsidR="00516F82">
        <w:t>–</w:t>
      </w:r>
      <w:bookmarkEnd w:id="5"/>
    </w:p>
    <w:p w14:paraId="2B5A58E7" w14:textId="6D9C7875" w:rsidR="00467D66" w:rsidRPr="00467D66" w:rsidRDefault="00467D66" w:rsidP="00467D66">
      <w:pPr>
        <w:spacing w:line="480" w:lineRule="auto"/>
      </w:pPr>
      <w:r w:rsidRPr="00467D66">
        <w:t>In consideration of the O</w:t>
      </w:r>
      <w:r w:rsidR="004E6B00">
        <w:t xml:space="preserve">bjector </w:t>
      </w:r>
      <w:r w:rsidRPr="00467D66">
        <w:t>withdrawing his Objection to the confirmation of the Order and upon the O</w:t>
      </w:r>
      <w:r w:rsidR="00113966">
        <w:t>bjector</w:t>
      </w:r>
      <w:r w:rsidRPr="00467D66">
        <w:t xml:space="preserve"> formally confirming the withdrawal of his Objection to the Planning Inspectorate the Council undertakes:</w:t>
      </w:r>
    </w:p>
    <w:p w14:paraId="441159A7" w14:textId="77777777" w:rsidR="00467D66" w:rsidRPr="00467D66" w:rsidRDefault="00467D66" w:rsidP="00467D66">
      <w:pPr>
        <w:spacing w:line="480" w:lineRule="auto"/>
      </w:pPr>
    </w:p>
    <w:p w14:paraId="68A93D4C" w14:textId="05B6FAD8" w:rsidR="00467D66" w:rsidRPr="00467D66" w:rsidRDefault="00467D66" w:rsidP="00D33B67">
      <w:pPr>
        <w:numPr>
          <w:ilvl w:val="0"/>
          <w:numId w:val="24"/>
        </w:numPr>
        <w:spacing w:line="480" w:lineRule="auto"/>
      </w:pPr>
      <w:r w:rsidRPr="00467D66">
        <w:t xml:space="preserve">Not to exercise its powers of compulsory purchase in relation to the Order for the acquisition of the Order Land for a period of </w:t>
      </w:r>
      <w:r w:rsidR="001A639C">
        <w:t>nine</w:t>
      </w:r>
      <w:r w:rsidRPr="00467D66">
        <w:t xml:space="preserve"> months following the date of the confirmation of the Order (‘the Confirmation Date’) provided that:</w:t>
      </w:r>
    </w:p>
    <w:p w14:paraId="3FA18073" w14:textId="77777777" w:rsidR="00467D66" w:rsidRPr="00467D66" w:rsidRDefault="00467D66" w:rsidP="00467D66">
      <w:pPr>
        <w:spacing w:line="480" w:lineRule="auto"/>
      </w:pPr>
    </w:p>
    <w:p w14:paraId="31C98E93" w14:textId="77777777" w:rsidR="00467D66" w:rsidRPr="00467D66" w:rsidRDefault="00467D66" w:rsidP="00D33B67">
      <w:pPr>
        <w:numPr>
          <w:ilvl w:val="1"/>
          <w:numId w:val="24"/>
        </w:numPr>
        <w:spacing w:line="480" w:lineRule="auto"/>
      </w:pPr>
      <w:r w:rsidRPr="00467D66">
        <w:t xml:space="preserve">within one month of the Confirmation Date: </w:t>
      </w:r>
    </w:p>
    <w:p w14:paraId="1C6F6C3B" w14:textId="77777777" w:rsidR="00467D66" w:rsidRPr="00467D66" w:rsidRDefault="00467D66" w:rsidP="00467D66">
      <w:pPr>
        <w:spacing w:line="480" w:lineRule="auto"/>
      </w:pPr>
    </w:p>
    <w:p w14:paraId="7997CA34" w14:textId="2B7C27C4" w:rsidR="00467D66" w:rsidRPr="00467D66" w:rsidRDefault="00467D66" w:rsidP="00D33B67">
      <w:pPr>
        <w:numPr>
          <w:ilvl w:val="2"/>
          <w:numId w:val="24"/>
        </w:numPr>
        <w:spacing w:line="480" w:lineRule="auto"/>
      </w:pPr>
      <w:r w:rsidRPr="00467D66">
        <w:t>the O</w:t>
      </w:r>
      <w:r w:rsidR="00F85928">
        <w:t>bjector</w:t>
      </w:r>
      <w:r w:rsidRPr="00467D66">
        <w:t xml:space="preserve"> submits to the Council a comprehensive schedule of works (‘the Schedule of Works’) for the refurbishment of the buildings on the Order Land (being 1 Clarendon Street, Wolverhampton) sufficient to return them to a condition fit for residential occupation; and</w:t>
      </w:r>
    </w:p>
    <w:p w14:paraId="4F3524A0" w14:textId="77777777" w:rsidR="00467D66" w:rsidRPr="00467D66" w:rsidRDefault="00467D66" w:rsidP="00467D66">
      <w:pPr>
        <w:spacing w:line="480" w:lineRule="auto"/>
      </w:pPr>
    </w:p>
    <w:p w14:paraId="44CAF228" w14:textId="398F9C92" w:rsidR="00467D66" w:rsidRPr="00467D66" w:rsidRDefault="00467D66" w:rsidP="00D33B67">
      <w:pPr>
        <w:numPr>
          <w:ilvl w:val="2"/>
          <w:numId w:val="24"/>
        </w:numPr>
        <w:spacing w:line="480" w:lineRule="auto"/>
      </w:pPr>
      <w:r w:rsidRPr="00467D66">
        <w:t>the Council has confirmed to the O</w:t>
      </w:r>
      <w:r w:rsidR="00F85928">
        <w:t>bjector</w:t>
      </w:r>
      <w:r w:rsidRPr="00467D66">
        <w:t xml:space="preserve"> in writing its approval of the Schedule of Works (the Council acting reasonably at all times).</w:t>
      </w:r>
    </w:p>
    <w:p w14:paraId="38B8AED1" w14:textId="77777777" w:rsidR="00467D66" w:rsidRPr="00467D66" w:rsidRDefault="00467D66" w:rsidP="00467D66">
      <w:pPr>
        <w:spacing w:line="480" w:lineRule="auto"/>
      </w:pPr>
    </w:p>
    <w:p w14:paraId="201749F1" w14:textId="77777777" w:rsidR="00467D66" w:rsidRPr="00467D66" w:rsidRDefault="00467D66" w:rsidP="00D33B67">
      <w:pPr>
        <w:numPr>
          <w:ilvl w:val="1"/>
          <w:numId w:val="24"/>
        </w:numPr>
        <w:spacing w:line="480" w:lineRule="auto"/>
      </w:pPr>
      <w:r w:rsidRPr="00467D66">
        <w:t>within one month of the Confirmation Date:</w:t>
      </w:r>
    </w:p>
    <w:p w14:paraId="387C5700" w14:textId="77777777" w:rsidR="00467D66" w:rsidRPr="00467D66" w:rsidRDefault="00467D66" w:rsidP="00467D66">
      <w:pPr>
        <w:spacing w:line="480" w:lineRule="auto"/>
      </w:pPr>
    </w:p>
    <w:p w14:paraId="15227A89" w14:textId="372D8A97" w:rsidR="00467D66" w:rsidRPr="00467D66" w:rsidRDefault="00467D66" w:rsidP="00D33B67">
      <w:pPr>
        <w:numPr>
          <w:ilvl w:val="2"/>
          <w:numId w:val="24"/>
        </w:numPr>
        <w:spacing w:line="480" w:lineRule="auto"/>
      </w:pPr>
      <w:r w:rsidRPr="00467D66">
        <w:t>the O</w:t>
      </w:r>
      <w:r w:rsidR="00F85928">
        <w:t>bjector</w:t>
      </w:r>
      <w:r w:rsidRPr="00467D66">
        <w:t xml:space="preserve"> submits to the Council evidence which demonstrates to the satisfaction of the Council (the Council acting reasonably at all times) that the O</w:t>
      </w:r>
      <w:r w:rsidR="00F85928">
        <w:t>bjector</w:t>
      </w:r>
      <w:r w:rsidRPr="00467D66">
        <w:t xml:space="preserve"> has sufficient financial means to complete in full the works comprised in the approved Schedule of Works within the period of </w:t>
      </w:r>
      <w:r w:rsidR="00E04B57">
        <w:t>nine</w:t>
      </w:r>
      <w:r w:rsidRPr="00467D66">
        <w:t xml:space="preserve"> months from the Confirmation Date; and</w:t>
      </w:r>
    </w:p>
    <w:p w14:paraId="66C3A3F2" w14:textId="77777777" w:rsidR="00467D66" w:rsidRPr="00467D66" w:rsidRDefault="00467D66" w:rsidP="00467D66">
      <w:pPr>
        <w:spacing w:line="480" w:lineRule="auto"/>
      </w:pPr>
    </w:p>
    <w:p w14:paraId="7A75745F" w14:textId="049F453D" w:rsidR="00467D66" w:rsidRPr="00467D66" w:rsidRDefault="00467D66" w:rsidP="00D33B67">
      <w:pPr>
        <w:numPr>
          <w:ilvl w:val="2"/>
          <w:numId w:val="24"/>
        </w:numPr>
        <w:spacing w:line="480" w:lineRule="auto"/>
      </w:pPr>
      <w:r w:rsidRPr="00467D66">
        <w:t>the Council has confirmed to the O</w:t>
      </w:r>
      <w:r w:rsidR="00F85928">
        <w:t>bjector</w:t>
      </w:r>
      <w:r w:rsidRPr="00467D66">
        <w:t xml:space="preserve"> in writing its satisfaction (the Council acting reasonably at all times) that the O</w:t>
      </w:r>
      <w:r w:rsidR="00F85928">
        <w:t>bjec</w:t>
      </w:r>
      <w:r w:rsidR="00080726">
        <w:t>tor</w:t>
      </w:r>
      <w:r w:rsidRPr="00467D66">
        <w:t xml:space="preserve"> has demonstrated sufficient financial means to complete in full the works comprised in the approved Schedule of Works.</w:t>
      </w:r>
    </w:p>
    <w:p w14:paraId="06FE4B37" w14:textId="77777777" w:rsidR="00467D66" w:rsidRPr="00467D66" w:rsidRDefault="00467D66" w:rsidP="00467D66">
      <w:pPr>
        <w:spacing w:line="480" w:lineRule="auto"/>
      </w:pPr>
    </w:p>
    <w:p w14:paraId="64982344" w14:textId="449A9A53" w:rsidR="00467D66" w:rsidRPr="00467D66" w:rsidRDefault="00467D66" w:rsidP="00D33B67">
      <w:pPr>
        <w:numPr>
          <w:ilvl w:val="1"/>
          <w:numId w:val="24"/>
        </w:numPr>
        <w:spacing w:line="480" w:lineRule="auto"/>
      </w:pPr>
      <w:r w:rsidRPr="00467D66">
        <w:t xml:space="preserve">within </w:t>
      </w:r>
      <w:r w:rsidR="00573B95">
        <w:t>nine</w:t>
      </w:r>
      <w:r w:rsidRPr="00467D66">
        <w:t xml:space="preserve"> months of the Confirmation Date:</w:t>
      </w:r>
    </w:p>
    <w:p w14:paraId="3B8DE0F0" w14:textId="77777777" w:rsidR="00467D66" w:rsidRPr="00467D66" w:rsidRDefault="00467D66" w:rsidP="00467D66">
      <w:pPr>
        <w:spacing w:line="480" w:lineRule="auto"/>
      </w:pPr>
    </w:p>
    <w:p w14:paraId="4CFB2CFB" w14:textId="3FB3B325" w:rsidR="00467D66" w:rsidRPr="00467D66" w:rsidRDefault="00467D66" w:rsidP="00D33B67">
      <w:pPr>
        <w:numPr>
          <w:ilvl w:val="2"/>
          <w:numId w:val="24"/>
        </w:numPr>
        <w:spacing w:line="480" w:lineRule="auto"/>
      </w:pPr>
      <w:r w:rsidRPr="00467D66">
        <w:t>the O</w:t>
      </w:r>
      <w:r w:rsidR="00080726">
        <w:t>bjector</w:t>
      </w:r>
      <w:r w:rsidRPr="00467D66">
        <w:t xml:space="preserve"> confirms to the Council in writing that the refurbishment works comprised in the Schedule of Works approved by the Council to return the buildings on the Order Land to a condition fit for residential occupation have been completed; and</w:t>
      </w:r>
    </w:p>
    <w:p w14:paraId="5AF97232" w14:textId="77777777" w:rsidR="00467D66" w:rsidRPr="00467D66" w:rsidRDefault="00467D66" w:rsidP="00467D66">
      <w:pPr>
        <w:spacing w:line="480" w:lineRule="auto"/>
      </w:pPr>
    </w:p>
    <w:p w14:paraId="2E9EE047" w14:textId="65609924" w:rsidR="00467D66" w:rsidRPr="00467D66" w:rsidRDefault="00467D66" w:rsidP="00D33B67">
      <w:pPr>
        <w:numPr>
          <w:ilvl w:val="2"/>
          <w:numId w:val="24"/>
        </w:numPr>
        <w:spacing w:line="480" w:lineRule="auto"/>
      </w:pPr>
      <w:r w:rsidRPr="00467D66">
        <w:lastRenderedPageBreak/>
        <w:t>that upon such confirmation having been given that the O</w:t>
      </w:r>
      <w:r w:rsidR="00080726">
        <w:t>bjector</w:t>
      </w:r>
      <w:r w:rsidRPr="00467D66">
        <w:t xml:space="preserve"> allows the relevant officers of the Council to inspect the buildings upon on the Order Land; and</w:t>
      </w:r>
    </w:p>
    <w:p w14:paraId="200EBDCA" w14:textId="77777777" w:rsidR="00467D66" w:rsidRPr="00467D66" w:rsidRDefault="00467D66" w:rsidP="00467D66">
      <w:pPr>
        <w:spacing w:line="480" w:lineRule="auto"/>
      </w:pPr>
    </w:p>
    <w:p w14:paraId="7093B87C" w14:textId="4B67746D" w:rsidR="00467D66" w:rsidRPr="00467D66" w:rsidRDefault="00467D66" w:rsidP="00D33B67">
      <w:pPr>
        <w:numPr>
          <w:ilvl w:val="2"/>
          <w:numId w:val="24"/>
        </w:numPr>
        <w:spacing w:line="480" w:lineRule="auto"/>
      </w:pPr>
      <w:r w:rsidRPr="00467D66">
        <w:t>that the Council has confirmed in writing to the O</w:t>
      </w:r>
      <w:r w:rsidR="00080726">
        <w:t>bjector</w:t>
      </w:r>
      <w:r w:rsidRPr="00467D66">
        <w:t xml:space="preserve"> its satisfaction that the works comprised in the Schedule of Works approved by the Council to return the buildings on the Order Land to a condition fit for residential occupation have been completed (the Council acting reasonably at all times).</w:t>
      </w:r>
    </w:p>
    <w:p w14:paraId="6E195F89" w14:textId="77777777" w:rsidR="00467D66" w:rsidRPr="00467D66" w:rsidRDefault="00467D66" w:rsidP="00467D66">
      <w:pPr>
        <w:spacing w:line="480" w:lineRule="auto"/>
      </w:pPr>
    </w:p>
    <w:p w14:paraId="5E72F996" w14:textId="213E1C6C" w:rsidR="00467D66" w:rsidRPr="00467D66" w:rsidRDefault="00467D66" w:rsidP="00D33B67">
      <w:pPr>
        <w:numPr>
          <w:ilvl w:val="0"/>
          <w:numId w:val="24"/>
        </w:numPr>
        <w:spacing w:line="480" w:lineRule="auto"/>
      </w:pPr>
      <w:r w:rsidRPr="00467D66">
        <w:t xml:space="preserve">Not to exercise its powers of compulsory purchase in relation to the Order for the acquisition of the Order Land at all following the Confirmation Date provided that the provisions of Clause 1 of the Council’s Undertaking are satisfied in full within </w:t>
      </w:r>
      <w:r w:rsidR="008044BE">
        <w:t>nine</w:t>
      </w:r>
      <w:r w:rsidRPr="00467D66">
        <w:t xml:space="preserve"> months of the Confirmation Date.</w:t>
      </w:r>
    </w:p>
    <w:p w14:paraId="193A6B38" w14:textId="77777777" w:rsidR="00672A9A" w:rsidRPr="00672A9A" w:rsidRDefault="00672A9A" w:rsidP="0051733C">
      <w:pPr>
        <w:spacing w:line="480" w:lineRule="auto"/>
      </w:pPr>
    </w:p>
    <w:p w14:paraId="4CC85263" w14:textId="3C993DCD" w:rsidR="00672A9A" w:rsidRPr="00E57B37" w:rsidRDefault="00672A9A" w:rsidP="00DB5071">
      <w:pPr>
        <w:pStyle w:val="ListParagraph"/>
        <w:numPr>
          <w:ilvl w:val="0"/>
          <w:numId w:val="19"/>
        </w:numPr>
        <w:spacing w:line="480" w:lineRule="auto"/>
        <w:ind w:left="426" w:firstLine="0"/>
        <w:rPr>
          <w:i/>
          <w:iCs/>
        </w:rPr>
      </w:pPr>
      <w:r w:rsidRPr="00E57B37">
        <w:rPr>
          <w:b/>
          <w:bCs/>
        </w:rPr>
        <w:t>Objection</w:t>
      </w:r>
      <w:r w:rsidRPr="00672A9A">
        <w:t xml:space="preserve"> - </w:t>
      </w:r>
      <w:r w:rsidRPr="00E57B37">
        <w:rPr>
          <w:i/>
          <w:iCs/>
        </w:rPr>
        <w:t>I do not wish to lose this property due to sentimental value and attachments. I hope you are able to see this from the content of the letter above. I am ready to resolve this matter immediately following your response at your earliest convenience. Should you require any further information, please to not hesitate to contact me on either (redacted phone number) or via email.</w:t>
      </w:r>
    </w:p>
    <w:p w14:paraId="5FAE329E" w14:textId="4C7C7967" w:rsidR="00672A9A" w:rsidRDefault="00672A9A" w:rsidP="0051733C">
      <w:pPr>
        <w:spacing w:line="480" w:lineRule="auto"/>
        <w:rPr>
          <w:i/>
          <w:iCs/>
        </w:rPr>
      </w:pPr>
    </w:p>
    <w:p w14:paraId="506ECC33" w14:textId="1F8163B3" w:rsidR="0059234D" w:rsidRDefault="00672A9A" w:rsidP="0051733C">
      <w:pPr>
        <w:spacing w:line="480" w:lineRule="auto"/>
      </w:pPr>
      <w:r>
        <w:rPr>
          <w:b/>
          <w:bCs/>
        </w:rPr>
        <w:lastRenderedPageBreak/>
        <w:t xml:space="preserve">Response – </w:t>
      </w:r>
      <w:r w:rsidR="00E57B37" w:rsidRPr="00E57B37">
        <w:t xml:space="preserve">As described in the response to </w:t>
      </w:r>
      <w:r w:rsidR="00445917">
        <w:t xml:space="preserve">the </w:t>
      </w:r>
      <w:r w:rsidR="00E57B37" w:rsidRPr="00E57B37">
        <w:t>objection above t</w:t>
      </w:r>
      <w:r w:rsidRPr="00661094">
        <w:t>he Council</w:t>
      </w:r>
      <w:r>
        <w:rPr>
          <w:b/>
          <w:bCs/>
        </w:rPr>
        <w:t xml:space="preserve"> </w:t>
      </w:r>
      <w:r w:rsidRPr="00661094">
        <w:t>has offered</w:t>
      </w:r>
      <w:r>
        <w:rPr>
          <w:b/>
          <w:bCs/>
        </w:rPr>
        <w:t xml:space="preserve"> </w:t>
      </w:r>
      <w:r w:rsidRPr="00661094">
        <w:t xml:space="preserve">an undertaking to the </w:t>
      </w:r>
      <w:r>
        <w:t>remaining objector</w:t>
      </w:r>
      <w:r w:rsidR="00E145CC">
        <w:t xml:space="preserve">. </w:t>
      </w:r>
      <w:r w:rsidR="00991E0C">
        <w:t>To give the objector a further opportunity to resolve the matter</w:t>
      </w:r>
      <w:r w:rsidR="00E9108B">
        <w:t xml:space="preserve"> the Council would undertake </w:t>
      </w:r>
      <w:r w:rsidRPr="00672A9A">
        <w:t xml:space="preserve">not to make the General Vesting Declaration for a period of </w:t>
      </w:r>
      <w:r>
        <w:t>9</w:t>
      </w:r>
      <w:r w:rsidRPr="00672A9A">
        <w:t xml:space="preserve"> months following confirmation</w:t>
      </w:r>
      <w:r w:rsidR="006F54C6">
        <w:t xml:space="preserve"> </w:t>
      </w:r>
      <w:r w:rsidR="00A0064D">
        <w:t xml:space="preserve">of the order </w:t>
      </w:r>
      <w:r w:rsidR="006F54C6">
        <w:t xml:space="preserve">subject to </w:t>
      </w:r>
      <w:r w:rsidR="00E9108B">
        <w:t xml:space="preserve">the objector meeting the </w:t>
      </w:r>
      <w:r w:rsidR="006F54C6">
        <w:t>conditions</w:t>
      </w:r>
      <w:r w:rsidR="00703128">
        <w:t xml:space="preserve"> set out in the </w:t>
      </w:r>
      <w:r w:rsidR="00141AF7">
        <w:t>undertaking</w:t>
      </w:r>
      <w:r w:rsidRPr="00672A9A">
        <w:t xml:space="preserve">. </w:t>
      </w:r>
    </w:p>
    <w:p w14:paraId="459C9E90" w14:textId="77777777" w:rsidR="001E0527" w:rsidRDefault="001E0527" w:rsidP="0051733C">
      <w:pPr>
        <w:spacing w:line="480" w:lineRule="auto"/>
      </w:pPr>
    </w:p>
    <w:p w14:paraId="247BD294" w14:textId="5C603931" w:rsidR="002526CF" w:rsidRDefault="00672F0F" w:rsidP="0051733C">
      <w:pPr>
        <w:numPr>
          <w:ilvl w:val="1"/>
          <w:numId w:val="9"/>
        </w:numPr>
        <w:spacing w:line="480" w:lineRule="auto"/>
        <w:ind w:left="0" w:hanging="709"/>
      </w:pPr>
      <w:r>
        <w:t xml:space="preserve">It is the case of the Council </w:t>
      </w:r>
      <w:r w:rsidR="00F91B12">
        <w:t xml:space="preserve">that without formal action </w:t>
      </w:r>
      <w:r w:rsidR="00E57B37">
        <w:t xml:space="preserve">and in the absence of the </w:t>
      </w:r>
      <w:r w:rsidR="0075758F">
        <w:t xml:space="preserve">conditional </w:t>
      </w:r>
      <w:r w:rsidR="00E57B37">
        <w:t xml:space="preserve">undertaking offered by the Council being </w:t>
      </w:r>
      <w:r w:rsidR="008F5770">
        <w:t>agreed</w:t>
      </w:r>
      <w:r w:rsidR="004952D4">
        <w:t xml:space="preserve">, the </w:t>
      </w:r>
      <w:r w:rsidR="00F91B12">
        <w:t>property is l</w:t>
      </w:r>
      <w:r w:rsidR="00A65DE0">
        <w:t>ikely</w:t>
      </w:r>
      <w:r w:rsidR="00F91B12">
        <w:t xml:space="preserve"> to remain empty</w:t>
      </w:r>
      <w:r w:rsidR="004952D4">
        <w:t xml:space="preserve"> and will continue to be detrimental to the amenity of the area</w:t>
      </w:r>
      <w:r w:rsidR="00F91B12">
        <w:t>.</w:t>
      </w:r>
      <w:r w:rsidR="005C2ADC">
        <w:t xml:space="preserve"> </w:t>
      </w:r>
      <w:r w:rsidR="00F91B12">
        <w:t xml:space="preserve">  </w:t>
      </w:r>
    </w:p>
    <w:p w14:paraId="3D4A508E" w14:textId="3794E7DE" w:rsidR="005C2ADC" w:rsidRDefault="005C2ADC" w:rsidP="0051733C">
      <w:pPr>
        <w:spacing w:line="480" w:lineRule="auto"/>
      </w:pPr>
    </w:p>
    <w:p w14:paraId="70F688C9" w14:textId="4E0106A6" w:rsidR="005A1E34" w:rsidRPr="00803E99" w:rsidRDefault="00B15BEF" w:rsidP="00803E99">
      <w:pPr>
        <w:spacing w:line="480" w:lineRule="auto"/>
        <w:ind w:hanging="720"/>
        <w:rPr>
          <w:b/>
        </w:rPr>
      </w:pPr>
      <w:r>
        <w:rPr>
          <w:b/>
        </w:rPr>
        <w:t>1</w:t>
      </w:r>
      <w:r w:rsidR="00FB4A61">
        <w:rPr>
          <w:b/>
        </w:rPr>
        <w:t>2</w:t>
      </w:r>
      <w:r w:rsidR="0062707A">
        <w:rPr>
          <w:b/>
        </w:rPr>
        <w:t>.</w:t>
      </w:r>
      <w:r>
        <w:rPr>
          <w:b/>
        </w:rPr>
        <w:t xml:space="preserve"> </w:t>
      </w:r>
      <w:r>
        <w:rPr>
          <w:b/>
        </w:rPr>
        <w:tab/>
      </w:r>
      <w:r w:rsidR="002B3711">
        <w:rPr>
          <w:b/>
        </w:rPr>
        <w:t>Human Rights Act Considerations</w:t>
      </w:r>
    </w:p>
    <w:p w14:paraId="3CEA8413" w14:textId="77777777" w:rsidR="00B15BEF" w:rsidRDefault="00B15BEF" w:rsidP="0051733C">
      <w:pPr>
        <w:pStyle w:val="BodyTextIndent"/>
        <w:spacing w:line="480" w:lineRule="auto"/>
        <w:ind w:left="0" w:right="26"/>
        <w:rPr>
          <w:rFonts w:ascii="Arial" w:hAnsi="Arial" w:cs="Arial"/>
        </w:rPr>
      </w:pPr>
    </w:p>
    <w:p w14:paraId="0BD9ACE4" w14:textId="5B4139A2" w:rsidR="00C15618" w:rsidRDefault="00B15BEF" w:rsidP="0051733C">
      <w:pPr>
        <w:pStyle w:val="BodyTextIndent"/>
        <w:tabs>
          <w:tab w:val="left" w:pos="1440"/>
        </w:tabs>
        <w:spacing w:line="480" w:lineRule="auto"/>
        <w:ind w:left="0" w:right="26"/>
        <w:rPr>
          <w:rFonts w:ascii="Arial" w:hAnsi="Arial" w:cs="Arial"/>
        </w:rPr>
      </w:pPr>
      <w:r>
        <w:rPr>
          <w:rFonts w:ascii="Arial" w:hAnsi="Arial" w:cs="Arial"/>
        </w:rPr>
        <w:t>1</w:t>
      </w:r>
      <w:r w:rsidR="00FB4A61">
        <w:rPr>
          <w:rFonts w:ascii="Arial" w:hAnsi="Arial" w:cs="Arial"/>
        </w:rPr>
        <w:t>2</w:t>
      </w:r>
      <w:r>
        <w:rPr>
          <w:rFonts w:ascii="Arial" w:hAnsi="Arial" w:cs="Arial"/>
        </w:rPr>
        <w:t>.</w:t>
      </w:r>
      <w:r w:rsidR="00803E99">
        <w:rPr>
          <w:rFonts w:ascii="Arial" w:hAnsi="Arial" w:cs="Arial"/>
        </w:rPr>
        <w:t>1</w:t>
      </w:r>
      <w:r>
        <w:rPr>
          <w:rFonts w:ascii="Arial" w:hAnsi="Arial" w:cs="Arial"/>
        </w:rPr>
        <w:tab/>
      </w:r>
      <w:r w:rsidR="005A1E34">
        <w:rPr>
          <w:rFonts w:ascii="Arial" w:hAnsi="Arial" w:cs="Arial"/>
        </w:rPr>
        <w:t>The Council has given consideration to Article 1 of the First Protocol of the Convention for the Protection of Human Rights and Fundamental Freedoms as incorporated into domestic law by the Human Rights Act 1998</w:t>
      </w:r>
      <w:r w:rsidR="00917214">
        <w:rPr>
          <w:rFonts w:ascii="Arial" w:hAnsi="Arial" w:cs="Arial"/>
        </w:rPr>
        <w:t xml:space="preserve">.  It provides </w:t>
      </w:r>
      <w:r w:rsidR="00EF2A2C">
        <w:rPr>
          <w:rFonts w:ascii="Arial" w:hAnsi="Arial" w:cs="Arial"/>
        </w:rPr>
        <w:t>that every person is entitled to the peaceful enjoyment of their possessions and they shall only be deprived of them in the public interest and in accordance with any other conditions provided by law.</w:t>
      </w:r>
      <w:r w:rsidR="006F3127">
        <w:rPr>
          <w:rFonts w:ascii="Arial" w:hAnsi="Arial" w:cs="Arial"/>
        </w:rPr>
        <w:t xml:space="preserve"> </w:t>
      </w:r>
      <w:r w:rsidR="00AD5128">
        <w:rPr>
          <w:rFonts w:ascii="Arial" w:hAnsi="Arial" w:cs="Arial"/>
        </w:rPr>
        <w:t>As t</w:t>
      </w:r>
      <w:r w:rsidR="006F3127">
        <w:rPr>
          <w:rFonts w:ascii="Arial" w:hAnsi="Arial" w:cs="Arial"/>
        </w:rPr>
        <w:t>he property is not occupied and there is substantial evidence that the property and land have been neglected/ poorly managed since 2008</w:t>
      </w:r>
      <w:r w:rsidR="00AD5128">
        <w:rPr>
          <w:rFonts w:ascii="Arial" w:hAnsi="Arial" w:cs="Arial"/>
        </w:rPr>
        <w:t xml:space="preserve"> the rights of the </w:t>
      </w:r>
      <w:r w:rsidR="002974CF">
        <w:rPr>
          <w:rFonts w:ascii="Arial" w:hAnsi="Arial" w:cs="Arial"/>
        </w:rPr>
        <w:t>objector are considered to be substantially diminished</w:t>
      </w:r>
      <w:r w:rsidR="006F3127">
        <w:rPr>
          <w:rFonts w:ascii="Arial" w:hAnsi="Arial" w:cs="Arial"/>
        </w:rPr>
        <w:t xml:space="preserve">.   </w:t>
      </w:r>
    </w:p>
    <w:p w14:paraId="38CA4E17" w14:textId="77777777" w:rsidR="00EF2A2C" w:rsidRDefault="00EF2A2C" w:rsidP="0051733C">
      <w:pPr>
        <w:pStyle w:val="BodyTextIndent"/>
        <w:tabs>
          <w:tab w:val="left" w:pos="1440"/>
        </w:tabs>
        <w:spacing w:line="480" w:lineRule="auto"/>
        <w:ind w:left="0" w:right="26"/>
        <w:rPr>
          <w:rFonts w:ascii="Arial" w:hAnsi="Arial" w:cs="Arial"/>
        </w:rPr>
      </w:pPr>
    </w:p>
    <w:p w14:paraId="555D6508" w14:textId="076F8CF4" w:rsidR="008B5373" w:rsidRDefault="00A57FEA" w:rsidP="00046CFB">
      <w:pPr>
        <w:pStyle w:val="BodyTextIndent"/>
        <w:tabs>
          <w:tab w:val="left" w:pos="1440"/>
        </w:tabs>
        <w:spacing w:line="480" w:lineRule="auto"/>
        <w:ind w:left="0" w:right="26"/>
        <w:rPr>
          <w:rFonts w:ascii="Arial" w:hAnsi="Arial" w:cs="Arial"/>
        </w:rPr>
      </w:pPr>
      <w:r>
        <w:rPr>
          <w:rFonts w:ascii="Arial" w:hAnsi="Arial" w:cs="Arial"/>
        </w:rPr>
        <w:lastRenderedPageBreak/>
        <w:t>1</w:t>
      </w:r>
      <w:r w:rsidR="00FB4A61">
        <w:rPr>
          <w:rFonts w:ascii="Arial" w:hAnsi="Arial" w:cs="Arial"/>
        </w:rPr>
        <w:t>2</w:t>
      </w:r>
      <w:r>
        <w:rPr>
          <w:rFonts w:ascii="Arial" w:hAnsi="Arial" w:cs="Arial"/>
        </w:rPr>
        <w:t>.3</w:t>
      </w:r>
      <w:r w:rsidR="00EF2A2C">
        <w:rPr>
          <w:rFonts w:ascii="Arial" w:hAnsi="Arial" w:cs="Arial"/>
        </w:rPr>
        <w:tab/>
      </w:r>
      <w:r w:rsidR="00E22683">
        <w:rPr>
          <w:rFonts w:ascii="Arial" w:hAnsi="Arial" w:cs="Arial"/>
        </w:rPr>
        <w:t xml:space="preserve">The </w:t>
      </w:r>
      <w:r w:rsidR="00736E35">
        <w:rPr>
          <w:rFonts w:ascii="Arial" w:hAnsi="Arial" w:cs="Arial"/>
        </w:rPr>
        <w:t>beneficiaries of the estate</w:t>
      </w:r>
      <w:r w:rsidR="00E22683">
        <w:rPr>
          <w:rFonts w:ascii="Arial" w:hAnsi="Arial" w:cs="Arial"/>
        </w:rPr>
        <w:t xml:space="preserve"> </w:t>
      </w:r>
      <w:r w:rsidR="008D2322">
        <w:rPr>
          <w:rFonts w:ascii="Arial" w:hAnsi="Arial" w:cs="Arial"/>
        </w:rPr>
        <w:t>have</w:t>
      </w:r>
      <w:r w:rsidR="00E22683">
        <w:rPr>
          <w:rFonts w:ascii="Arial" w:hAnsi="Arial" w:cs="Arial"/>
        </w:rPr>
        <w:t xml:space="preserve"> been given </w:t>
      </w:r>
      <w:r w:rsidR="00F01D98">
        <w:rPr>
          <w:rFonts w:ascii="Arial" w:hAnsi="Arial" w:cs="Arial"/>
        </w:rPr>
        <w:t>ample opportunity to resolve the matter positively and in a voluntary manner</w:t>
      </w:r>
      <w:r w:rsidR="00E01AA0">
        <w:rPr>
          <w:rFonts w:ascii="Arial" w:hAnsi="Arial" w:cs="Arial"/>
        </w:rPr>
        <w:t xml:space="preserve">. </w:t>
      </w:r>
      <w:r w:rsidR="00365A8C">
        <w:rPr>
          <w:rFonts w:ascii="Arial" w:hAnsi="Arial" w:cs="Arial"/>
        </w:rPr>
        <w:t xml:space="preserve">Enforcement Notices </w:t>
      </w:r>
      <w:r w:rsidR="00736E35">
        <w:rPr>
          <w:rFonts w:ascii="Arial" w:hAnsi="Arial" w:cs="Arial"/>
        </w:rPr>
        <w:t>to</w:t>
      </w:r>
      <w:r w:rsidR="00365A8C">
        <w:rPr>
          <w:rFonts w:ascii="Arial" w:hAnsi="Arial" w:cs="Arial"/>
        </w:rPr>
        <w:t xml:space="preserve"> tidy the property </w:t>
      </w:r>
      <w:r w:rsidR="00736E35">
        <w:rPr>
          <w:rFonts w:ascii="Arial" w:hAnsi="Arial" w:cs="Arial"/>
        </w:rPr>
        <w:t xml:space="preserve">have not been complied with and the property </w:t>
      </w:r>
      <w:r w:rsidR="00365A8C">
        <w:rPr>
          <w:rFonts w:ascii="Arial" w:hAnsi="Arial" w:cs="Arial"/>
        </w:rPr>
        <w:t>will continue to be a drain on the public purse until the matter is resolved. T</w:t>
      </w:r>
      <w:r w:rsidR="00F0041A">
        <w:rPr>
          <w:rFonts w:ascii="Arial" w:hAnsi="Arial" w:cs="Arial"/>
        </w:rPr>
        <w:t>he Council considers that there is a strong public interest in r</w:t>
      </w:r>
      <w:r w:rsidR="007C4848">
        <w:rPr>
          <w:rFonts w:ascii="Arial" w:hAnsi="Arial" w:cs="Arial"/>
        </w:rPr>
        <w:t>ealising</w:t>
      </w:r>
      <w:r w:rsidR="00F0041A">
        <w:rPr>
          <w:rFonts w:ascii="Arial" w:hAnsi="Arial" w:cs="Arial"/>
        </w:rPr>
        <w:t xml:space="preserve"> the qualitive and quantitative housing gain, which can be secured through the </w:t>
      </w:r>
      <w:r w:rsidR="00E967AA">
        <w:rPr>
          <w:rFonts w:ascii="Arial" w:hAnsi="Arial" w:cs="Arial"/>
        </w:rPr>
        <w:t xml:space="preserve">Compulsory Purchase of the </w:t>
      </w:r>
      <w:r w:rsidR="00736E35">
        <w:rPr>
          <w:rFonts w:ascii="Arial" w:hAnsi="Arial" w:cs="Arial"/>
        </w:rPr>
        <w:t>property</w:t>
      </w:r>
      <w:r w:rsidR="00365A8C">
        <w:rPr>
          <w:rFonts w:ascii="Arial" w:hAnsi="Arial" w:cs="Arial"/>
        </w:rPr>
        <w:t xml:space="preserve">. </w:t>
      </w:r>
      <w:r w:rsidR="00F0041A">
        <w:rPr>
          <w:rFonts w:ascii="Arial" w:hAnsi="Arial" w:cs="Arial"/>
        </w:rPr>
        <w:t xml:space="preserve"> </w:t>
      </w:r>
    </w:p>
    <w:p w14:paraId="5C9A5B68" w14:textId="77777777" w:rsidR="008B5373" w:rsidRDefault="008B5373" w:rsidP="0051733C">
      <w:pPr>
        <w:pStyle w:val="BodyTextIndent"/>
        <w:tabs>
          <w:tab w:val="left" w:pos="1440"/>
        </w:tabs>
        <w:spacing w:line="480" w:lineRule="auto"/>
        <w:ind w:left="0" w:right="26" w:firstLine="0"/>
        <w:rPr>
          <w:rFonts w:ascii="Arial" w:hAnsi="Arial" w:cs="Arial"/>
        </w:rPr>
      </w:pPr>
    </w:p>
    <w:p w14:paraId="0560DE14" w14:textId="5894D550" w:rsidR="00B15BEF" w:rsidRDefault="00B15BEF" w:rsidP="0051733C">
      <w:pPr>
        <w:pStyle w:val="BodyTextIndent"/>
        <w:tabs>
          <w:tab w:val="left" w:pos="1440"/>
        </w:tabs>
        <w:spacing w:line="480" w:lineRule="auto"/>
        <w:ind w:left="0" w:right="26"/>
        <w:rPr>
          <w:rFonts w:ascii="Arial" w:hAnsi="Arial" w:cs="Arial"/>
          <w:b/>
        </w:rPr>
      </w:pPr>
      <w:r w:rsidRPr="009867C0">
        <w:rPr>
          <w:rFonts w:ascii="Arial" w:hAnsi="Arial" w:cs="Arial"/>
          <w:b/>
        </w:rPr>
        <w:t>1</w:t>
      </w:r>
      <w:r w:rsidR="00FB4A61">
        <w:rPr>
          <w:rFonts w:ascii="Arial" w:hAnsi="Arial" w:cs="Arial"/>
          <w:b/>
        </w:rPr>
        <w:t>3</w:t>
      </w:r>
      <w:r w:rsidR="0062707A">
        <w:rPr>
          <w:rFonts w:ascii="Arial" w:hAnsi="Arial" w:cs="Arial"/>
          <w:b/>
        </w:rPr>
        <w:t>.</w:t>
      </w:r>
      <w:r w:rsidRPr="009867C0">
        <w:rPr>
          <w:rFonts w:ascii="Arial" w:hAnsi="Arial" w:cs="Arial"/>
          <w:b/>
        </w:rPr>
        <w:t xml:space="preserve"> </w:t>
      </w:r>
      <w:r w:rsidRPr="009867C0">
        <w:rPr>
          <w:rFonts w:ascii="Arial" w:hAnsi="Arial" w:cs="Arial"/>
          <w:b/>
        </w:rPr>
        <w:tab/>
        <w:t>Conclusion</w:t>
      </w:r>
    </w:p>
    <w:p w14:paraId="7034493B" w14:textId="77777777" w:rsidR="00B15BEF" w:rsidRDefault="00B15BEF" w:rsidP="0051733C">
      <w:pPr>
        <w:pStyle w:val="BodyTextIndent"/>
        <w:tabs>
          <w:tab w:val="left" w:pos="1440"/>
        </w:tabs>
        <w:spacing w:line="480" w:lineRule="auto"/>
        <w:ind w:left="0" w:right="26"/>
        <w:rPr>
          <w:rFonts w:ascii="Arial" w:hAnsi="Arial" w:cs="Arial"/>
          <w:b/>
        </w:rPr>
      </w:pPr>
    </w:p>
    <w:p w14:paraId="20EA48F7" w14:textId="2E5F4E93" w:rsidR="00A948CE" w:rsidRDefault="00AE46C5" w:rsidP="0051733C">
      <w:pPr>
        <w:pStyle w:val="BodyTextIndent"/>
        <w:tabs>
          <w:tab w:val="left" w:pos="1440"/>
        </w:tabs>
        <w:spacing w:line="480" w:lineRule="auto"/>
        <w:ind w:left="0" w:right="26"/>
        <w:rPr>
          <w:rFonts w:ascii="Arial" w:hAnsi="Arial" w:cs="Arial"/>
        </w:rPr>
      </w:pPr>
      <w:r>
        <w:rPr>
          <w:rFonts w:ascii="Arial" w:hAnsi="Arial" w:cs="Arial"/>
        </w:rPr>
        <w:t>1</w:t>
      </w:r>
      <w:r w:rsidR="00FB4A61">
        <w:rPr>
          <w:rFonts w:ascii="Arial" w:hAnsi="Arial" w:cs="Arial"/>
        </w:rPr>
        <w:t>3</w:t>
      </w:r>
      <w:r>
        <w:rPr>
          <w:rFonts w:ascii="Arial" w:hAnsi="Arial" w:cs="Arial"/>
        </w:rPr>
        <w:t>.1</w:t>
      </w:r>
      <w:r>
        <w:rPr>
          <w:rFonts w:ascii="Arial" w:hAnsi="Arial" w:cs="Arial"/>
        </w:rPr>
        <w:tab/>
        <w:t xml:space="preserve">It is the view of the </w:t>
      </w:r>
      <w:r w:rsidR="006D569E">
        <w:rPr>
          <w:rFonts w:ascii="Arial" w:hAnsi="Arial" w:cs="Arial"/>
        </w:rPr>
        <w:t>C</w:t>
      </w:r>
      <w:r w:rsidR="00B15BEF" w:rsidRPr="00C55586">
        <w:rPr>
          <w:rFonts w:ascii="Arial" w:hAnsi="Arial" w:cs="Arial"/>
        </w:rPr>
        <w:t>ouncil that a Compulsory Purchase Order i</w:t>
      </w:r>
      <w:r w:rsidR="00E967AA">
        <w:rPr>
          <w:rFonts w:ascii="Arial" w:hAnsi="Arial" w:cs="Arial"/>
        </w:rPr>
        <w:t>s justified</w:t>
      </w:r>
      <w:r w:rsidR="00471F47">
        <w:rPr>
          <w:rFonts w:ascii="Arial" w:hAnsi="Arial" w:cs="Arial"/>
        </w:rPr>
        <w:t xml:space="preserve"> to </w:t>
      </w:r>
      <w:r w:rsidR="00736E35">
        <w:rPr>
          <w:rFonts w:ascii="Arial" w:hAnsi="Arial" w:cs="Arial"/>
        </w:rPr>
        <w:t>ensure the property is brought</w:t>
      </w:r>
      <w:r w:rsidR="00471F47">
        <w:rPr>
          <w:rFonts w:ascii="Arial" w:hAnsi="Arial" w:cs="Arial"/>
        </w:rPr>
        <w:t xml:space="preserve"> forward </w:t>
      </w:r>
      <w:r w:rsidR="00736E35">
        <w:rPr>
          <w:rFonts w:ascii="Arial" w:hAnsi="Arial" w:cs="Arial"/>
        </w:rPr>
        <w:t xml:space="preserve">as </w:t>
      </w:r>
      <w:r w:rsidR="00471F47">
        <w:rPr>
          <w:rFonts w:ascii="Arial" w:hAnsi="Arial" w:cs="Arial"/>
        </w:rPr>
        <w:t xml:space="preserve">residential accommodation. </w:t>
      </w:r>
      <w:r w:rsidR="008F1517">
        <w:rPr>
          <w:rFonts w:ascii="Arial" w:hAnsi="Arial" w:cs="Arial"/>
        </w:rPr>
        <w:t>T</w:t>
      </w:r>
      <w:r w:rsidR="00A57FEA">
        <w:rPr>
          <w:rFonts w:ascii="Arial" w:hAnsi="Arial" w:cs="Arial"/>
        </w:rPr>
        <w:t xml:space="preserve">he </w:t>
      </w:r>
      <w:r w:rsidR="006D569E">
        <w:rPr>
          <w:rFonts w:ascii="Arial" w:hAnsi="Arial" w:cs="Arial"/>
        </w:rPr>
        <w:t>C</w:t>
      </w:r>
      <w:r w:rsidR="00301AA1" w:rsidRPr="00C55586">
        <w:rPr>
          <w:rFonts w:ascii="Arial" w:hAnsi="Arial" w:cs="Arial"/>
        </w:rPr>
        <w:t>ouncil considers that c</w:t>
      </w:r>
      <w:r w:rsidR="00B15BEF" w:rsidRPr="00C55586">
        <w:rPr>
          <w:rFonts w:ascii="Arial" w:hAnsi="Arial" w:cs="Arial"/>
        </w:rPr>
        <w:t>onfirmation of the Order would ensure a quant</w:t>
      </w:r>
      <w:r w:rsidR="007C4848">
        <w:rPr>
          <w:rFonts w:ascii="Arial" w:hAnsi="Arial" w:cs="Arial"/>
        </w:rPr>
        <w:t>it</w:t>
      </w:r>
      <w:r w:rsidR="00B15BEF" w:rsidRPr="00C55586">
        <w:rPr>
          <w:rFonts w:ascii="Arial" w:hAnsi="Arial" w:cs="Arial"/>
        </w:rPr>
        <w:t xml:space="preserve">ative and </w:t>
      </w:r>
      <w:r w:rsidR="00544345" w:rsidRPr="00C55586">
        <w:rPr>
          <w:rFonts w:ascii="Arial" w:hAnsi="Arial" w:cs="Arial"/>
        </w:rPr>
        <w:t>q</w:t>
      </w:r>
      <w:r w:rsidR="00544345">
        <w:rPr>
          <w:rFonts w:ascii="Arial" w:hAnsi="Arial" w:cs="Arial"/>
        </w:rPr>
        <w:t xml:space="preserve">ualitive </w:t>
      </w:r>
      <w:r w:rsidR="00B15BEF" w:rsidRPr="00C55586">
        <w:rPr>
          <w:rFonts w:ascii="Arial" w:hAnsi="Arial" w:cs="Arial"/>
        </w:rPr>
        <w:t>housing gain and alleviate the environmental and</w:t>
      </w:r>
      <w:r w:rsidR="00AF73CD">
        <w:rPr>
          <w:rFonts w:ascii="Arial" w:hAnsi="Arial" w:cs="Arial"/>
        </w:rPr>
        <w:t xml:space="preserve"> nuisance that the O</w:t>
      </w:r>
      <w:r w:rsidR="00A57FEA">
        <w:rPr>
          <w:rFonts w:ascii="Arial" w:hAnsi="Arial" w:cs="Arial"/>
        </w:rPr>
        <w:t xml:space="preserve">rder property </w:t>
      </w:r>
      <w:r w:rsidR="00736E35">
        <w:rPr>
          <w:rFonts w:ascii="Arial" w:hAnsi="Arial" w:cs="Arial"/>
        </w:rPr>
        <w:t>currently presents</w:t>
      </w:r>
      <w:r w:rsidR="00B15BEF" w:rsidRPr="00C55586">
        <w:rPr>
          <w:rFonts w:ascii="Arial" w:hAnsi="Arial" w:cs="Arial"/>
        </w:rPr>
        <w:t xml:space="preserve">. </w:t>
      </w:r>
      <w:r w:rsidR="0084742F">
        <w:rPr>
          <w:rFonts w:ascii="Arial" w:hAnsi="Arial" w:cs="Arial"/>
        </w:rPr>
        <w:t xml:space="preserve">Wolverhampton City </w:t>
      </w:r>
      <w:r w:rsidR="00E87B02">
        <w:rPr>
          <w:rFonts w:ascii="Arial" w:hAnsi="Arial" w:cs="Arial"/>
        </w:rPr>
        <w:t xml:space="preserve">Council </w:t>
      </w:r>
      <w:r w:rsidR="00B15BEF" w:rsidRPr="00C55586">
        <w:rPr>
          <w:rFonts w:ascii="Arial" w:hAnsi="Arial" w:cs="Arial"/>
        </w:rPr>
        <w:t xml:space="preserve">  respectfully </w:t>
      </w:r>
      <w:r w:rsidR="00996348">
        <w:rPr>
          <w:rFonts w:ascii="Arial" w:hAnsi="Arial" w:cs="Arial"/>
        </w:rPr>
        <w:t>request</w:t>
      </w:r>
      <w:r w:rsidR="0084742F">
        <w:rPr>
          <w:rFonts w:ascii="Arial" w:hAnsi="Arial" w:cs="Arial"/>
        </w:rPr>
        <w:t>s</w:t>
      </w:r>
      <w:r w:rsidR="00996348">
        <w:rPr>
          <w:rFonts w:ascii="Arial" w:hAnsi="Arial" w:cs="Arial"/>
        </w:rPr>
        <w:t xml:space="preserve"> </w:t>
      </w:r>
      <w:r w:rsidR="00B15BEF" w:rsidRPr="00C55586">
        <w:rPr>
          <w:rFonts w:ascii="Arial" w:hAnsi="Arial" w:cs="Arial"/>
        </w:rPr>
        <w:t xml:space="preserve">that the Order is confirmed.    </w:t>
      </w:r>
    </w:p>
    <w:p w14:paraId="3CF384F8" w14:textId="6540E041" w:rsidR="00996348" w:rsidRDefault="00996348" w:rsidP="0051733C">
      <w:pPr>
        <w:pStyle w:val="BodyTextIndent"/>
        <w:tabs>
          <w:tab w:val="left" w:pos="1440"/>
        </w:tabs>
        <w:spacing w:line="480" w:lineRule="auto"/>
        <w:ind w:left="0" w:right="26"/>
        <w:rPr>
          <w:rFonts w:ascii="Arial" w:hAnsi="Arial" w:cs="Arial"/>
        </w:rPr>
      </w:pPr>
    </w:p>
    <w:p w14:paraId="04E8065E" w14:textId="5448F513" w:rsidR="00996348" w:rsidRDefault="00996348" w:rsidP="0051733C">
      <w:pPr>
        <w:pStyle w:val="BodyTextIndent"/>
        <w:tabs>
          <w:tab w:val="left" w:pos="1440"/>
        </w:tabs>
        <w:spacing w:line="480" w:lineRule="auto"/>
        <w:ind w:left="0" w:right="26"/>
        <w:rPr>
          <w:rFonts w:ascii="Arial" w:hAnsi="Arial" w:cs="Arial"/>
        </w:rPr>
      </w:pPr>
    </w:p>
    <w:p w14:paraId="0DEECB33" w14:textId="1CF60938" w:rsidR="00996348" w:rsidRDefault="00996348" w:rsidP="0051733C">
      <w:pPr>
        <w:pStyle w:val="BodyTextIndent"/>
        <w:tabs>
          <w:tab w:val="left" w:pos="1440"/>
        </w:tabs>
        <w:spacing w:line="480" w:lineRule="auto"/>
        <w:ind w:left="0" w:right="26"/>
        <w:rPr>
          <w:rFonts w:ascii="Arial" w:hAnsi="Arial" w:cs="Arial"/>
        </w:rPr>
      </w:pPr>
    </w:p>
    <w:p w14:paraId="25CC6AD5" w14:textId="2E2B3DC7" w:rsidR="00996348" w:rsidRDefault="00996348" w:rsidP="0051733C">
      <w:pPr>
        <w:pStyle w:val="BodyTextIndent"/>
        <w:tabs>
          <w:tab w:val="left" w:pos="1440"/>
        </w:tabs>
        <w:spacing w:line="480" w:lineRule="auto"/>
        <w:ind w:left="0" w:right="26"/>
        <w:rPr>
          <w:rFonts w:ascii="Arial" w:hAnsi="Arial" w:cs="Arial"/>
        </w:rPr>
      </w:pPr>
    </w:p>
    <w:p w14:paraId="4BEDD14F" w14:textId="28B19301" w:rsidR="00996348" w:rsidRDefault="00996348" w:rsidP="0051733C">
      <w:pPr>
        <w:pStyle w:val="BodyTextIndent"/>
        <w:tabs>
          <w:tab w:val="left" w:pos="1440"/>
        </w:tabs>
        <w:spacing w:line="480" w:lineRule="auto"/>
        <w:ind w:left="0" w:right="26"/>
        <w:rPr>
          <w:rFonts w:ascii="Arial" w:hAnsi="Arial" w:cs="Arial"/>
        </w:rPr>
      </w:pPr>
    </w:p>
    <w:p w14:paraId="3F614842" w14:textId="121DDCFA" w:rsidR="008B5373" w:rsidRDefault="008B5373" w:rsidP="0051733C">
      <w:pPr>
        <w:pStyle w:val="BodyTextIndent"/>
        <w:tabs>
          <w:tab w:val="left" w:pos="1440"/>
        </w:tabs>
        <w:spacing w:line="480" w:lineRule="auto"/>
        <w:ind w:left="0" w:right="26"/>
        <w:rPr>
          <w:rFonts w:ascii="Arial" w:hAnsi="Arial" w:cs="Arial"/>
        </w:rPr>
      </w:pPr>
    </w:p>
    <w:p w14:paraId="1EB323DC" w14:textId="59737BDF" w:rsidR="008B5373" w:rsidRDefault="008B5373" w:rsidP="0051733C">
      <w:pPr>
        <w:pStyle w:val="BodyTextIndent"/>
        <w:tabs>
          <w:tab w:val="left" w:pos="1440"/>
        </w:tabs>
        <w:spacing w:line="480" w:lineRule="auto"/>
        <w:ind w:left="0" w:right="26"/>
        <w:rPr>
          <w:rFonts w:ascii="Arial" w:hAnsi="Arial" w:cs="Arial"/>
        </w:rPr>
      </w:pPr>
    </w:p>
    <w:p w14:paraId="3E6408C2" w14:textId="1EB0BFCA" w:rsidR="008B5373" w:rsidRDefault="008B5373" w:rsidP="0051733C">
      <w:pPr>
        <w:pStyle w:val="BodyTextIndent"/>
        <w:tabs>
          <w:tab w:val="left" w:pos="1440"/>
        </w:tabs>
        <w:spacing w:line="480" w:lineRule="auto"/>
        <w:ind w:left="0" w:right="26"/>
        <w:rPr>
          <w:rFonts w:ascii="Arial" w:hAnsi="Arial" w:cs="Arial"/>
        </w:rPr>
      </w:pPr>
    </w:p>
    <w:p w14:paraId="7DBA5C88" w14:textId="717CB76D" w:rsidR="008B5373" w:rsidRDefault="008B5373" w:rsidP="0051733C">
      <w:pPr>
        <w:pStyle w:val="BodyTextIndent"/>
        <w:tabs>
          <w:tab w:val="left" w:pos="1440"/>
        </w:tabs>
        <w:spacing w:line="480" w:lineRule="auto"/>
        <w:ind w:left="0" w:right="26"/>
        <w:rPr>
          <w:rFonts w:ascii="Arial" w:hAnsi="Arial" w:cs="Arial"/>
        </w:rPr>
      </w:pPr>
    </w:p>
    <w:p w14:paraId="5895D1B3" w14:textId="069A98AC" w:rsidR="008B5373" w:rsidRDefault="008B5373" w:rsidP="0051733C">
      <w:pPr>
        <w:pStyle w:val="BodyTextIndent"/>
        <w:tabs>
          <w:tab w:val="left" w:pos="1440"/>
        </w:tabs>
        <w:spacing w:line="480" w:lineRule="auto"/>
        <w:ind w:left="0" w:right="26"/>
        <w:rPr>
          <w:rFonts w:ascii="Arial" w:hAnsi="Arial" w:cs="Arial"/>
        </w:rPr>
      </w:pPr>
    </w:p>
    <w:p w14:paraId="73DFAD63" w14:textId="670BA3ED" w:rsidR="008B5373" w:rsidRDefault="008B5373" w:rsidP="0051733C">
      <w:pPr>
        <w:pStyle w:val="BodyTextIndent"/>
        <w:tabs>
          <w:tab w:val="left" w:pos="1440"/>
        </w:tabs>
        <w:spacing w:line="480" w:lineRule="auto"/>
        <w:ind w:left="0" w:right="26"/>
        <w:rPr>
          <w:rFonts w:ascii="Arial" w:hAnsi="Arial" w:cs="Arial"/>
        </w:rPr>
      </w:pPr>
    </w:p>
    <w:p w14:paraId="449CA9C4" w14:textId="4929A8E8" w:rsidR="008B5373" w:rsidRDefault="008B5373" w:rsidP="0051733C">
      <w:pPr>
        <w:pStyle w:val="BodyTextIndent"/>
        <w:tabs>
          <w:tab w:val="left" w:pos="1440"/>
        </w:tabs>
        <w:spacing w:line="480" w:lineRule="auto"/>
        <w:ind w:left="0" w:right="26"/>
        <w:rPr>
          <w:rFonts w:ascii="Arial" w:hAnsi="Arial" w:cs="Arial"/>
        </w:rPr>
      </w:pPr>
    </w:p>
    <w:p w14:paraId="5E41AAEA" w14:textId="1846BCA9" w:rsidR="008B5373" w:rsidRDefault="008B5373" w:rsidP="0051733C">
      <w:pPr>
        <w:pStyle w:val="BodyTextIndent"/>
        <w:tabs>
          <w:tab w:val="left" w:pos="1440"/>
        </w:tabs>
        <w:spacing w:line="480" w:lineRule="auto"/>
        <w:ind w:left="0" w:right="26"/>
        <w:rPr>
          <w:rFonts w:ascii="Arial" w:hAnsi="Arial" w:cs="Arial"/>
        </w:rPr>
      </w:pPr>
    </w:p>
    <w:p w14:paraId="442E273D" w14:textId="6823B6BF" w:rsidR="00593060" w:rsidRDefault="00593060" w:rsidP="0019750C">
      <w:pPr>
        <w:pStyle w:val="BodyTextIndent"/>
        <w:tabs>
          <w:tab w:val="left" w:pos="1440"/>
        </w:tabs>
        <w:spacing w:line="480" w:lineRule="auto"/>
        <w:ind w:left="0" w:right="26" w:firstLine="0"/>
        <w:rPr>
          <w:rFonts w:ascii="Arial" w:hAnsi="Arial" w:cs="Arial"/>
        </w:rPr>
      </w:pPr>
    </w:p>
    <w:p w14:paraId="63F6416A" w14:textId="77777777" w:rsidR="008E42E3" w:rsidRPr="00822A20" w:rsidRDefault="008E42E3" w:rsidP="008E42E3">
      <w:pPr>
        <w:spacing w:line="480" w:lineRule="auto"/>
        <w:jc w:val="center"/>
        <w:rPr>
          <w:b/>
        </w:rPr>
      </w:pPr>
      <w:r w:rsidRPr="00822A20">
        <w:rPr>
          <w:b/>
        </w:rPr>
        <w:t xml:space="preserve">The City of Wolverhampton Council </w:t>
      </w:r>
      <w:r>
        <w:rPr>
          <w:b/>
        </w:rPr>
        <w:t xml:space="preserve">(1 Clarendon </w:t>
      </w:r>
      <w:r w:rsidRPr="00603AB2">
        <w:rPr>
          <w:b/>
          <w:bCs/>
        </w:rPr>
        <w:t>Street</w:t>
      </w:r>
      <w:r w:rsidRPr="00822A20">
        <w:rPr>
          <w:b/>
        </w:rPr>
        <w:t>)</w:t>
      </w:r>
    </w:p>
    <w:p w14:paraId="79386EEC" w14:textId="26153D7E" w:rsidR="008E42E3" w:rsidRDefault="008E42E3" w:rsidP="008E42E3">
      <w:pPr>
        <w:spacing w:line="480" w:lineRule="auto"/>
        <w:jc w:val="center"/>
        <w:rPr>
          <w:b/>
        </w:rPr>
      </w:pPr>
      <w:r w:rsidRPr="00822A20">
        <w:rPr>
          <w:b/>
        </w:rPr>
        <w:t>Compulsory Purchase Order 20</w:t>
      </w:r>
      <w:r w:rsidR="009573DB">
        <w:rPr>
          <w:b/>
        </w:rPr>
        <w:t>19</w:t>
      </w:r>
    </w:p>
    <w:p w14:paraId="17E4DE19" w14:textId="77777777" w:rsidR="0098450E" w:rsidRPr="00822A20" w:rsidRDefault="0098450E" w:rsidP="008E42E3">
      <w:pPr>
        <w:spacing w:line="480" w:lineRule="auto"/>
        <w:jc w:val="center"/>
        <w:rPr>
          <w:b/>
        </w:rPr>
      </w:pPr>
    </w:p>
    <w:p w14:paraId="39A43357" w14:textId="0A447693" w:rsidR="00593060" w:rsidRDefault="005E3B21" w:rsidP="0051733C">
      <w:pPr>
        <w:pStyle w:val="BodyTextIndent"/>
        <w:tabs>
          <w:tab w:val="left" w:pos="1440"/>
        </w:tabs>
        <w:spacing w:line="480" w:lineRule="auto"/>
        <w:ind w:left="0" w:right="26"/>
        <w:jc w:val="center"/>
        <w:rPr>
          <w:rFonts w:ascii="Arial" w:hAnsi="Arial" w:cs="Arial"/>
        </w:rPr>
      </w:pPr>
      <w:r>
        <w:rPr>
          <w:rFonts w:ascii="Arial" w:hAnsi="Arial" w:cs="Arial"/>
        </w:rPr>
        <w:tab/>
      </w:r>
      <w:r w:rsidR="00593060">
        <w:rPr>
          <w:rFonts w:ascii="Arial" w:hAnsi="Arial" w:cs="Arial"/>
        </w:rPr>
        <w:t>APPENDICIES OF THE STATEMENT OF CASE OF THE AQUIRING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454"/>
        <w:gridCol w:w="1071"/>
      </w:tblGrid>
      <w:tr w:rsidR="00593060" w:rsidRPr="00693C72" w14:paraId="1BD864FD" w14:textId="77777777" w:rsidTr="00F40B28">
        <w:tc>
          <w:tcPr>
            <w:tcW w:w="2771" w:type="dxa"/>
            <w:shd w:val="clear" w:color="auto" w:fill="auto"/>
          </w:tcPr>
          <w:p w14:paraId="52F2D2C9" w14:textId="77777777" w:rsidR="00593060" w:rsidRPr="00693C72" w:rsidRDefault="00593060" w:rsidP="0051733C">
            <w:pPr>
              <w:pStyle w:val="BodyTextIndent"/>
              <w:tabs>
                <w:tab w:val="left" w:pos="1440"/>
              </w:tabs>
              <w:spacing w:line="480" w:lineRule="auto"/>
              <w:ind w:left="0" w:right="26" w:firstLine="0"/>
              <w:rPr>
                <w:rFonts w:ascii="Arial" w:hAnsi="Arial" w:cs="Arial"/>
                <w:b/>
              </w:rPr>
            </w:pPr>
            <w:r w:rsidRPr="00693C72">
              <w:rPr>
                <w:rFonts w:ascii="Arial" w:hAnsi="Arial" w:cs="Arial"/>
                <w:b/>
              </w:rPr>
              <w:t>Appendix</w:t>
            </w:r>
          </w:p>
        </w:tc>
        <w:tc>
          <w:tcPr>
            <w:tcW w:w="4454" w:type="dxa"/>
            <w:shd w:val="clear" w:color="auto" w:fill="auto"/>
          </w:tcPr>
          <w:p w14:paraId="488D44A8" w14:textId="77777777" w:rsidR="00593060" w:rsidRPr="00693C72" w:rsidRDefault="00593060" w:rsidP="0051733C">
            <w:pPr>
              <w:pStyle w:val="BodyTextIndent"/>
              <w:tabs>
                <w:tab w:val="left" w:pos="1440"/>
              </w:tabs>
              <w:spacing w:line="480" w:lineRule="auto"/>
              <w:ind w:left="0" w:right="26" w:firstLine="0"/>
              <w:rPr>
                <w:rFonts w:ascii="Arial" w:hAnsi="Arial" w:cs="Arial"/>
              </w:rPr>
            </w:pPr>
          </w:p>
        </w:tc>
        <w:tc>
          <w:tcPr>
            <w:tcW w:w="1071" w:type="dxa"/>
            <w:shd w:val="clear" w:color="auto" w:fill="auto"/>
          </w:tcPr>
          <w:p w14:paraId="6E8FC07D" w14:textId="77777777" w:rsidR="00593060" w:rsidRPr="00693C72" w:rsidRDefault="00593060" w:rsidP="0051733C">
            <w:pPr>
              <w:pStyle w:val="BodyTextIndent"/>
              <w:tabs>
                <w:tab w:val="left" w:pos="1440"/>
              </w:tabs>
              <w:spacing w:line="480" w:lineRule="auto"/>
              <w:ind w:left="0" w:right="26" w:firstLine="0"/>
              <w:rPr>
                <w:rFonts w:ascii="Arial" w:hAnsi="Arial" w:cs="Arial"/>
                <w:b/>
              </w:rPr>
            </w:pPr>
            <w:r w:rsidRPr="00693C72">
              <w:rPr>
                <w:rFonts w:ascii="Arial" w:hAnsi="Arial" w:cs="Arial"/>
                <w:b/>
              </w:rPr>
              <w:t>Page</w:t>
            </w:r>
          </w:p>
        </w:tc>
      </w:tr>
      <w:tr w:rsidR="00593060" w:rsidRPr="00693C72" w14:paraId="217BA3A4" w14:textId="77777777" w:rsidTr="00F40B28">
        <w:tc>
          <w:tcPr>
            <w:tcW w:w="2771" w:type="dxa"/>
            <w:shd w:val="clear" w:color="auto" w:fill="auto"/>
          </w:tcPr>
          <w:p w14:paraId="57A6EED6" w14:textId="77777777" w:rsidR="00593060" w:rsidRPr="00693C72" w:rsidRDefault="00026B79" w:rsidP="0051733C">
            <w:pPr>
              <w:pStyle w:val="BodyTextIndent"/>
              <w:tabs>
                <w:tab w:val="left" w:pos="1440"/>
              </w:tabs>
              <w:spacing w:line="480" w:lineRule="auto"/>
              <w:ind w:left="0" w:right="26" w:firstLine="0"/>
              <w:rPr>
                <w:rFonts w:ascii="Arial" w:hAnsi="Arial" w:cs="Arial"/>
              </w:rPr>
            </w:pPr>
            <w:r w:rsidRPr="00693C72">
              <w:rPr>
                <w:rFonts w:ascii="Arial" w:hAnsi="Arial" w:cs="Arial"/>
              </w:rPr>
              <w:t>1</w:t>
            </w:r>
          </w:p>
        </w:tc>
        <w:tc>
          <w:tcPr>
            <w:tcW w:w="4454" w:type="dxa"/>
            <w:shd w:val="clear" w:color="auto" w:fill="auto"/>
          </w:tcPr>
          <w:p w14:paraId="3A257909" w14:textId="093BA729" w:rsidR="00593060" w:rsidRPr="00693C72" w:rsidRDefault="00E44153" w:rsidP="0051733C">
            <w:pPr>
              <w:pStyle w:val="BodyTextIndent"/>
              <w:tabs>
                <w:tab w:val="left" w:pos="1440"/>
              </w:tabs>
              <w:spacing w:line="480" w:lineRule="auto"/>
              <w:ind w:left="0" w:right="26" w:firstLine="0"/>
              <w:rPr>
                <w:rFonts w:ascii="Calibri" w:hAnsi="Calibri" w:cs="Calibri"/>
                <w:sz w:val="22"/>
                <w:szCs w:val="22"/>
              </w:rPr>
            </w:pPr>
            <w:r>
              <w:rPr>
                <w:rFonts w:ascii="Calibri" w:hAnsi="Calibri" w:cs="Calibri"/>
                <w:sz w:val="22"/>
                <w:szCs w:val="22"/>
              </w:rPr>
              <w:t>Cabinet Authorisation</w:t>
            </w:r>
            <w:r w:rsidR="00E11DBC">
              <w:rPr>
                <w:rFonts w:ascii="Calibri" w:hAnsi="Calibri" w:cs="Calibri"/>
                <w:sz w:val="22"/>
                <w:szCs w:val="22"/>
              </w:rPr>
              <w:t xml:space="preserve"> </w:t>
            </w:r>
          </w:p>
        </w:tc>
        <w:tc>
          <w:tcPr>
            <w:tcW w:w="1071" w:type="dxa"/>
            <w:shd w:val="clear" w:color="auto" w:fill="auto"/>
          </w:tcPr>
          <w:p w14:paraId="4AA11A52" w14:textId="51480B12" w:rsidR="00593060" w:rsidRPr="000E2C09" w:rsidRDefault="00523A3D" w:rsidP="00523A3D">
            <w:pPr>
              <w:pStyle w:val="BodyTextIndent"/>
              <w:tabs>
                <w:tab w:val="left" w:pos="1440"/>
              </w:tabs>
              <w:spacing w:line="480" w:lineRule="auto"/>
              <w:ind w:left="0" w:right="26" w:firstLine="0"/>
              <w:jc w:val="center"/>
              <w:rPr>
                <w:rFonts w:ascii="Arial" w:hAnsi="Arial" w:cs="Arial"/>
              </w:rPr>
            </w:pPr>
            <w:r>
              <w:rPr>
                <w:rFonts w:ascii="Arial" w:hAnsi="Arial" w:cs="Arial"/>
              </w:rPr>
              <w:t>2</w:t>
            </w:r>
            <w:r w:rsidR="00EC5F54">
              <w:rPr>
                <w:rFonts w:ascii="Arial" w:hAnsi="Arial" w:cs="Arial"/>
              </w:rPr>
              <w:t>7</w:t>
            </w:r>
          </w:p>
        </w:tc>
      </w:tr>
      <w:tr w:rsidR="00B80E15" w:rsidRPr="00693C72" w14:paraId="238A9025" w14:textId="77777777" w:rsidTr="00F40B28">
        <w:tc>
          <w:tcPr>
            <w:tcW w:w="2771" w:type="dxa"/>
            <w:shd w:val="clear" w:color="auto" w:fill="auto"/>
          </w:tcPr>
          <w:p w14:paraId="1F419AFA" w14:textId="77777777" w:rsidR="00B80E15" w:rsidRPr="00693C72" w:rsidRDefault="00B80E15" w:rsidP="0051733C">
            <w:pPr>
              <w:pStyle w:val="BodyTextIndent"/>
              <w:tabs>
                <w:tab w:val="left" w:pos="1440"/>
              </w:tabs>
              <w:spacing w:line="480" w:lineRule="auto"/>
              <w:ind w:left="0" w:right="26" w:firstLine="0"/>
              <w:rPr>
                <w:rFonts w:ascii="Arial" w:hAnsi="Arial" w:cs="Arial"/>
              </w:rPr>
            </w:pPr>
            <w:r w:rsidRPr="00693C72">
              <w:rPr>
                <w:rFonts w:ascii="Arial" w:hAnsi="Arial" w:cs="Arial"/>
              </w:rPr>
              <w:t>2</w:t>
            </w:r>
          </w:p>
        </w:tc>
        <w:tc>
          <w:tcPr>
            <w:tcW w:w="4454" w:type="dxa"/>
            <w:shd w:val="clear" w:color="auto" w:fill="auto"/>
          </w:tcPr>
          <w:p w14:paraId="32E33ED7" w14:textId="7C55792C" w:rsidR="00B80E15" w:rsidRPr="00693C72" w:rsidRDefault="00C5303A"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Compulsory Purchase Order</w:t>
            </w:r>
          </w:p>
        </w:tc>
        <w:tc>
          <w:tcPr>
            <w:tcW w:w="1071" w:type="dxa"/>
            <w:shd w:val="clear" w:color="auto" w:fill="auto"/>
          </w:tcPr>
          <w:p w14:paraId="52EE85A9" w14:textId="59934824" w:rsidR="00B80E15" w:rsidRPr="000E2C09" w:rsidRDefault="00523A3D" w:rsidP="0051733C">
            <w:pPr>
              <w:pStyle w:val="BodyTextIndent"/>
              <w:tabs>
                <w:tab w:val="left" w:pos="1440"/>
              </w:tabs>
              <w:spacing w:line="480" w:lineRule="auto"/>
              <w:ind w:left="0" w:right="26" w:firstLine="0"/>
              <w:jc w:val="center"/>
              <w:rPr>
                <w:rFonts w:ascii="Arial" w:hAnsi="Arial" w:cs="Arial"/>
              </w:rPr>
            </w:pPr>
            <w:r>
              <w:rPr>
                <w:rFonts w:ascii="Arial" w:hAnsi="Arial" w:cs="Arial"/>
              </w:rPr>
              <w:t>3</w:t>
            </w:r>
            <w:r w:rsidR="00BD0269">
              <w:rPr>
                <w:rFonts w:ascii="Arial" w:hAnsi="Arial" w:cs="Arial"/>
              </w:rPr>
              <w:t>7</w:t>
            </w:r>
          </w:p>
        </w:tc>
      </w:tr>
      <w:tr w:rsidR="0091438A" w:rsidRPr="00693C72" w14:paraId="12D892E0" w14:textId="77777777" w:rsidTr="00F40B28">
        <w:tc>
          <w:tcPr>
            <w:tcW w:w="2771" w:type="dxa"/>
            <w:shd w:val="clear" w:color="auto" w:fill="auto"/>
          </w:tcPr>
          <w:p w14:paraId="15C89690" w14:textId="77777777" w:rsidR="0091438A" w:rsidRPr="00693C72" w:rsidRDefault="0091438A" w:rsidP="0051733C">
            <w:pPr>
              <w:pStyle w:val="BodyTextIndent"/>
              <w:tabs>
                <w:tab w:val="left" w:pos="1440"/>
              </w:tabs>
              <w:spacing w:line="480" w:lineRule="auto"/>
              <w:ind w:left="0" w:right="26" w:firstLine="0"/>
              <w:rPr>
                <w:rFonts w:ascii="Arial" w:hAnsi="Arial" w:cs="Arial"/>
              </w:rPr>
            </w:pPr>
            <w:r w:rsidRPr="00693C72">
              <w:rPr>
                <w:rFonts w:ascii="Arial" w:hAnsi="Arial" w:cs="Arial"/>
              </w:rPr>
              <w:t>3</w:t>
            </w:r>
          </w:p>
        </w:tc>
        <w:tc>
          <w:tcPr>
            <w:tcW w:w="4454" w:type="dxa"/>
            <w:shd w:val="clear" w:color="auto" w:fill="auto"/>
          </w:tcPr>
          <w:p w14:paraId="4B44D1DA" w14:textId="05E0AA5B" w:rsidR="0091438A" w:rsidRPr="00693C72" w:rsidRDefault="005E15C8"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Objections</w:t>
            </w:r>
          </w:p>
        </w:tc>
        <w:tc>
          <w:tcPr>
            <w:tcW w:w="1071" w:type="dxa"/>
            <w:shd w:val="clear" w:color="auto" w:fill="auto"/>
          </w:tcPr>
          <w:p w14:paraId="2A33733C" w14:textId="7B02C5A7" w:rsidR="0091438A" w:rsidRPr="000E2C09" w:rsidRDefault="00BD0269" w:rsidP="0051733C">
            <w:pPr>
              <w:pStyle w:val="BodyTextIndent"/>
              <w:tabs>
                <w:tab w:val="left" w:pos="1440"/>
              </w:tabs>
              <w:spacing w:line="480" w:lineRule="auto"/>
              <w:ind w:left="0" w:right="26" w:firstLine="0"/>
              <w:jc w:val="center"/>
              <w:rPr>
                <w:rFonts w:ascii="Arial" w:hAnsi="Arial" w:cs="Arial"/>
              </w:rPr>
            </w:pPr>
            <w:r>
              <w:rPr>
                <w:rFonts w:ascii="Arial" w:hAnsi="Arial" w:cs="Arial"/>
              </w:rPr>
              <w:t>44</w:t>
            </w:r>
          </w:p>
        </w:tc>
      </w:tr>
      <w:tr w:rsidR="0091438A" w:rsidRPr="00693C72" w14:paraId="083D51EB" w14:textId="77777777" w:rsidTr="00F40B28">
        <w:tc>
          <w:tcPr>
            <w:tcW w:w="2771" w:type="dxa"/>
            <w:shd w:val="clear" w:color="auto" w:fill="auto"/>
          </w:tcPr>
          <w:p w14:paraId="19875932" w14:textId="77777777" w:rsidR="0091438A" w:rsidRPr="00693C72" w:rsidRDefault="0091438A" w:rsidP="0051733C">
            <w:pPr>
              <w:pStyle w:val="BodyTextIndent"/>
              <w:tabs>
                <w:tab w:val="left" w:pos="1440"/>
              </w:tabs>
              <w:spacing w:line="480" w:lineRule="auto"/>
              <w:ind w:left="0" w:right="26" w:firstLine="0"/>
              <w:rPr>
                <w:rFonts w:ascii="Arial" w:hAnsi="Arial" w:cs="Arial"/>
              </w:rPr>
            </w:pPr>
            <w:r w:rsidRPr="00693C72">
              <w:rPr>
                <w:rFonts w:ascii="Arial" w:hAnsi="Arial" w:cs="Arial"/>
              </w:rPr>
              <w:t>4</w:t>
            </w:r>
          </w:p>
        </w:tc>
        <w:tc>
          <w:tcPr>
            <w:tcW w:w="4454" w:type="dxa"/>
            <w:shd w:val="clear" w:color="auto" w:fill="auto"/>
          </w:tcPr>
          <w:p w14:paraId="78758104" w14:textId="4D482222" w:rsidR="0091438A" w:rsidRPr="00693C72" w:rsidRDefault="00FF1F3D"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Directions – Planning Casework Unit</w:t>
            </w:r>
          </w:p>
        </w:tc>
        <w:tc>
          <w:tcPr>
            <w:tcW w:w="1071" w:type="dxa"/>
            <w:shd w:val="clear" w:color="auto" w:fill="auto"/>
          </w:tcPr>
          <w:p w14:paraId="4EE37CF3" w14:textId="36F36D65" w:rsidR="0091438A" w:rsidRPr="000E2C09" w:rsidRDefault="00523A3D" w:rsidP="0051733C">
            <w:pPr>
              <w:pStyle w:val="BodyTextIndent"/>
              <w:tabs>
                <w:tab w:val="left" w:pos="1440"/>
              </w:tabs>
              <w:spacing w:line="480" w:lineRule="auto"/>
              <w:ind w:left="0" w:right="26" w:firstLine="0"/>
              <w:jc w:val="center"/>
              <w:rPr>
                <w:rFonts w:ascii="Arial" w:hAnsi="Arial" w:cs="Arial"/>
              </w:rPr>
            </w:pPr>
            <w:r>
              <w:rPr>
                <w:rFonts w:ascii="Arial" w:hAnsi="Arial" w:cs="Arial"/>
              </w:rPr>
              <w:t>51</w:t>
            </w:r>
          </w:p>
        </w:tc>
      </w:tr>
      <w:tr w:rsidR="00EC6D5E" w:rsidRPr="00693C72" w14:paraId="0772FA0D" w14:textId="77777777" w:rsidTr="00F40B28">
        <w:tc>
          <w:tcPr>
            <w:tcW w:w="2771" w:type="dxa"/>
            <w:shd w:val="clear" w:color="auto" w:fill="auto"/>
          </w:tcPr>
          <w:p w14:paraId="337C5D78" w14:textId="77777777" w:rsidR="00EC6D5E" w:rsidRPr="00693C72" w:rsidRDefault="00EC6D5E" w:rsidP="0051733C">
            <w:pPr>
              <w:pStyle w:val="BodyTextIndent"/>
              <w:tabs>
                <w:tab w:val="left" w:pos="1440"/>
              </w:tabs>
              <w:spacing w:line="480" w:lineRule="auto"/>
              <w:ind w:left="0" w:right="26" w:firstLine="0"/>
              <w:rPr>
                <w:rFonts w:ascii="Arial" w:hAnsi="Arial" w:cs="Arial"/>
              </w:rPr>
            </w:pPr>
            <w:r>
              <w:rPr>
                <w:rFonts w:ascii="Arial" w:hAnsi="Arial" w:cs="Arial"/>
              </w:rPr>
              <w:t>5</w:t>
            </w:r>
          </w:p>
        </w:tc>
        <w:tc>
          <w:tcPr>
            <w:tcW w:w="4454" w:type="dxa"/>
            <w:shd w:val="clear" w:color="auto" w:fill="auto"/>
          </w:tcPr>
          <w:p w14:paraId="451A87CE" w14:textId="6A041693" w:rsidR="00EC6D5E" w:rsidRPr="00693C72" w:rsidRDefault="006D25EB"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Statement of Reasons</w:t>
            </w:r>
          </w:p>
        </w:tc>
        <w:tc>
          <w:tcPr>
            <w:tcW w:w="1071" w:type="dxa"/>
            <w:shd w:val="clear" w:color="auto" w:fill="auto"/>
          </w:tcPr>
          <w:p w14:paraId="25D8C10E" w14:textId="493C6BE0" w:rsidR="00EC6D5E" w:rsidRPr="000E2C09" w:rsidRDefault="00523A3D" w:rsidP="0051733C">
            <w:pPr>
              <w:pStyle w:val="BodyTextIndent"/>
              <w:tabs>
                <w:tab w:val="left" w:pos="1440"/>
              </w:tabs>
              <w:spacing w:line="480" w:lineRule="auto"/>
              <w:ind w:left="0" w:right="26" w:firstLine="0"/>
              <w:jc w:val="center"/>
              <w:rPr>
                <w:rFonts w:ascii="Arial" w:hAnsi="Arial" w:cs="Arial"/>
              </w:rPr>
            </w:pPr>
            <w:r>
              <w:rPr>
                <w:rFonts w:ascii="Arial" w:hAnsi="Arial" w:cs="Arial"/>
              </w:rPr>
              <w:t>53</w:t>
            </w:r>
          </w:p>
        </w:tc>
      </w:tr>
      <w:tr w:rsidR="00E6181D" w:rsidRPr="00693C72" w14:paraId="66DF8184" w14:textId="77777777" w:rsidTr="00F40B28">
        <w:tc>
          <w:tcPr>
            <w:tcW w:w="2771" w:type="dxa"/>
            <w:shd w:val="clear" w:color="auto" w:fill="auto"/>
          </w:tcPr>
          <w:p w14:paraId="09FD9166" w14:textId="0555CFDF" w:rsidR="00E6181D" w:rsidRDefault="00FB5A11" w:rsidP="0051733C">
            <w:pPr>
              <w:pStyle w:val="BodyTextIndent"/>
              <w:tabs>
                <w:tab w:val="left" w:pos="1440"/>
              </w:tabs>
              <w:spacing w:line="480" w:lineRule="auto"/>
              <w:ind w:left="0" w:right="26" w:firstLine="0"/>
              <w:rPr>
                <w:rFonts w:ascii="Arial" w:hAnsi="Arial" w:cs="Arial"/>
              </w:rPr>
            </w:pPr>
            <w:r>
              <w:rPr>
                <w:rFonts w:ascii="Arial" w:hAnsi="Arial" w:cs="Arial"/>
              </w:rPr>
              <w:t>6</w:t>
            </w:r>
          </w:p>
        </w:tc>
        <w:tc>
          <w:tcPr>
            <w:tcW w:w="4454" w:type="dxa"/>
            <w:shd w:val="clear" w:color="auto" w:fill="auto"/>
          </w:tcPr>
          <w:p w14:paraId="5FBFAD0D" w14:textId="44F8577C" w:rsidR="00E6181D" w:rsidRDefault="00FB5A11"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Council Tax Statement</w:t>
            </w:r>
          </w:p>
        </w:tc>
        <w:tc>
          <w:tcPr>
            <w:tcW w:w="1071" w:type="dxa"/>
            <w:shd w:val="clear" w:color="auto" w:fill="auto"/>
          </w:tcPr>
          <w:p w14:paraId="575EB200" w14:textId="4DD8C1F2" w:rsidR="00E6181D" w:rsidRPr="000E2C09" w:rsidRDefault="00523A3D" w:rsidP="0051733C">
            <w:pPr>
              <w:pStyle w:val="BodyTextIndent"/>
              <w:tabs>
                <w:tab w:val="left" w:pos="1440"/>
              </w:tabs>
              <w:spacing w:line="480" w:lineRule="auto"/>
              <w:ind w:left="0" w:right="26" w:firstLine="0"/>
              <w:jc w:val="center"/>
              <w:rPr>
                <w:rFonts w:ascii="Arial" w:hAnsi="Arial" w:cs="Arial"/>
              </w:rPr>
            </w:pPr>
            <w:r>
              <w:rPr>
                <w:rFonts w:ascii="Arial" w:hAnsi="Arial" w:cs="Arial"/>
              </w:rPr>
              <w:t>64</w:t>
            </w:r>
          </w:p>
        </w:tc>
      </w:tr>
      <w:tr w:rsidR="00601133" w:rsidRPr="00693C72" w14:paraId="1D570271" w14:textId="77777777" w:rsidTr="00F40B28">
        <w:tc>
          <w:tcPr>
            <w:tcW w:w="2771" w:type="dxa"/>
            <w:shd w:val="clear" w:color="auto" w:fill="auto"/>
          </w:tcPr>
          <w:p w14:paraId="60EF6E88" w14:textId="12C16E03"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7</w:t>
            </w:r>
          </w:p>
        </w:tc>
        <w:tc>
          <w:tcPr>
            <w:tcW w:w="4454" w:type="dxa"/>
            <w:shd w:val="clear" w:color="auto" w:fill="auto"/>
          </w:tcPr>
          <w:p w14:paraId="5C703EE1" w14:textId="53B52805" w:rsidR="00601133" w:rsidRPr="00693C72" w:rsidRDefault="00601133"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Better Homes for All</w:t>
            </w:r>
          </w:p>
        </w:tc>
        <w:tc>
          <w:tcPr>
            <w:tcW w:w="1071" w:type="dxa"/>
            <w:shd w:val="clear" w:color="auto" w:fill="auto"/>
          </w:tcPr>
          <w:p w14:paraId="59293805" w14:textId="18B80E8B"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68</w:t>
            </w:r>
          </w:p>
        </w:tc>
      </w:tr>
      <w:tr w:rsidR="00601133" w:rsidRPr="00693C72" w14:paraId="2546A383" w14:textId="77777777" w:rsidTr="00F40B28">
        <w:tc>
          <w:tcPr>
            <w:tcW w:w="2771" w:type="dxa"/>
            <w:shd w:val="clear" w:color="auto" w:fill="auto"/>
          </w:tcPr>
          <w:p w14:paraId="2E056EBC" w14:textId="21A61C0B"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8</w:t>
            </w:r>
          </w:p>
        </w:tc>
        <w:tc>
          <w:tcPr>
            <w:tcW w:w="4454" w:type="dxa"/>
            <w:shd w:val="clear" w:color="auto" w:fill="auto"/>
          </w:tcPr>
          <w:p w14:paraId="2175F94A" w14:textId="5243F361" w:rsidR="00601133" w:rsidRPr="00693C72" w:rsidRDefault="00601133"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Empty Property Strategy</w:t>
            </w:r>
          </w:p>
        </w:tc>
        <w:tc>
          <w:tcPr>
            <w:tcW w:w="1071" w:type="dxa"/>
            <w:shd w:val="clear" w:color="auto" w:fill="auto"/>
          </w:tcPr>
          <w:p w14:paraId="45E9614D" w14:textId="2CE44F66"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70</w:t>
            </w:r>
          </w:p>
        </w:tc>
      </w:tr>
      <w:tr w:rsidR="00601133" w:rsidRPr="00693C72" w14:paraId="6A4F91CB" w14:textId="77777777" w:rsidTr="00F40B28">
        <w:tc>
          <w:tcPr>
            <w:tcW w:w="2771" w:type="dxa"/>
            <w:shd w:val="clear" w:color="auto" w:fill="auto"/>
          </w:tcPr>
          <w:p w14:paraId="21FB9895" w14:textId="7C8E9940"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9</w:t>
            </w:r>
          </w:p>
        </w:tc>
        <w:tc>
          <w:tcPr>
            <w:tcW w:w="4454" w:type="dxa"/>
            <w:shd w:val="clear" w:color="auto" w:fill="auto"/>
          </w:tcPr>
          <w:p w14:paraId="4C194440" w14:textId="0ABCDAD0" w:rsidR="00601133" w:rsidRPr="00693C72" w:rsidRDefault="00601133"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Housing Need Summary</w:t>
            </w:r>
          </w:p>
        </w:tc>
        <w:tc>
          <w:tcPr>
            <w:tcW w:w="1071" w:type="dxa"/>
            <w:shd w:val="clear" w:color="auto" w:fill="auto"/>
          </w:tcPr>
          <w:p w14:paraId="005C26F7" w14:textId="5D5982C5"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87</w:t>
            </w:r>
          </w:p>
        </w:tc>
      </w:tr>
      <w:tr w:rsidR="00601133" w:rsidRPr="00693C72" w14:paraId="315522F8" w14:textId="77777777" w:rsidTr="00F40B28">
        <w:tc>
          <w:tcPr>
            <w:tcW w:w="2771" w:type="dxa"/>
            <w:shd w:val="clear" w:color="auto" w:fill="auto"/>
          </w:tcPr>
          <w:p w14:paraId="0998FE34" w14:textId="059A227E"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10</w:t>
            </w:r>
          </w:p>
        </w:tc>
        <w:tc>
          <w:tcPr>
            <w:tcW w:w="4454" w:type="dxa"/>
            <w:shd w:val="clear" w:color="auto" w:fill="auto"/>
          </w:tcPr>
          <w:p w14:paraId="4D5CD081" w14:textId="12553D25" w:rsidR="00601133" w:rsidRPr="00693C72" w:rsidRDefault="0045174B"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Council Tax screen print</w:t>
            </w:r>
          </w:p>
        </w:tc>
        <w:tc>
          <w:tcPr>
            <w:tcW w:w="1071" w:type="dxa"/>
            <w:shd w:val="clear" w:color="auto" w:fill="auto"/>
          </w:tcPr>
          <w:p w14:paraId="7CB7C6DE" w14:textId="25AA709D"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89</w:t>
            </w:r>
          </w:p>
        </w:tc>
      </w:tr>
      <w:tr w:rsidR="00601133" w:rsidRPr="00693C72" w14:paraId="6CB27EA6" w14:textId="77777777" w:rsidTr="00F40B28">
        <w:tc>
          <w:tcPr>
            <w:tcW w:w="2771" w:type="dxa"/>
            <w:shd w:val="clear" w:color="auto" w:fill="auto"/>
          </w:tcPr>
          <w:p w14:paraId="2A2B425C" w14:textId="0529E12B"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11</w:t>
            </w:r>
          </w:p>
        </w:tc>
        <w:tc>
          <w:tcPr>
            <w:tcW w:w="4454" w:type="dxa"/>
            <w:shd w:val="clear" w:color="auto" w:fill="auto"/>
          </w:tcPr>
          <w:p w14:paraId="589D9B16" w14:textId="7B37934F" w:rsidR="00601133" w:rsidRDefault="00EA6892"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Land Registry</w:t>
            </w:r>
          </w:p>
        </w:tc>
        <w:tc>
          <w:tcPr>
            <w:tcW w:w="1071" w:type="dxa"/>
            <w:shd w:val="clear" w:color="auto" w:fill="auto"/>
          </w:tcPr>
          <w:p w14:paraId="315388C3" w14:textId="52B1AF5E"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91</w:t>
            </w:r>
          </w:p>
        </w:tc>
      </w:tr>
      <w:tr w:rsidR="00601133" w:rsidRPr="00693C72" w14:paraId="77B97932" w14:textId="77777777" w:rsidTr="00F40B28">
        <w:tc>
          <w:tcPr>
            <w:tcW w:w="2771" w:type="dxa"/>
            <w:shd w:val="clear" w:color="auto" w:fill="auto"/>
          </w:tcPr>
          <w:p w14:paraId="16B19008" w14:textId="32AFD43C"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12</w:t>
            </w:r>
          </w:p>
        </w:tc>
        <w:tc>
          <w:tcPr>
            <w:tcW w:w="4454" w:type="dxa"/>
            <w:shd w:val="clear" w:color="auto" w:fill="auto"/>
          </w:tcPr>
          <w:p w14:paraId="34EF41C6" w14:textId="073C0F7A" w:rsidR="00601133" w:rsidRPr="00693C72" w:rsidRDefault="005B0F71"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Photographs</w:t>
            </w:r>
            <w:r w:rsidR="00A14B56">
              <w:rPr>
                <w:rFonts w:ascii="Calibri Light" w:hAnsi="Calibri Light" w:cs="Calibri Light"/>
                <w:sz w:val="22"/>
                <w:szCs w:val="22"/>
              </w:rPr>
              <w:t xml:space="preserve"> and Council Tax Summary</w:t>
            </w:r>
          </w:p>
        </w:tc>
        <w:tc>
          <w:tcPr>
            <w:tcW w:w="1071" w:type="dxa"/>
            <w:shd w:val="clear" w:color="auto" w:fill="auto"/>
          </w:tcPr>
          <w:p w14:paraId="59BB0B9D" w14:textId="6D23D465"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9</w:t>
            </w:r>
            <w:r w:rsidR="00857D3B">
              <w:rPr>
                <w:rFonts w:ascii="Arial" w:hAnsi="Arial" w:cs="Arial"/>
              </w:rPr>
              <w:t>8</w:t>
            </w:r>
            <w:bookmarkStart w:id="6" w:name="_GoBack"/>
            <w:bookmarkEnd w:id="6"/>
          </w:p>
        </w:tc>
      </w:tr>
      <w:tr w:rsidR="00601133" w:rsidRPr="00693C72" w14:paraId="209B0F4C" w14:textId="77777777" w:rsidTr="00F40B28">
        <w:tc>
          <w:tcPr>
            <w:tcW w:w="2771" w:type="dxa"/>
            <w:shd w:val="clear" w:color="auto" w:fill="auto"/>
          </w:tcPr>
          <w:p w14:paraId="216B7A56" w14:textId="1E6DE2AE"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13</w:t>
            </w:r>
          </w:p>
        </w:tc>
        <w:tc>
          <w:tcPr>
            <w:tcW w:w="4454" w:type="dxa"/>
            <w:shd w:val="clear" w:color="auto" w:fill="auto"/>
          </w:tcPr>
          <w:p w14:paraId="334102CB" w14:textId="422D95E4" w:rsidR="00601133" w:rsidRPr="00693C72" w:rsidRDefault="005B0F71"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Council Tax Statement</w:t>
            </w:r>
          </w:p>
        </w:tc>
        <w:tc>
          <w:tcPr>
            <w:tcW w:w="1071" w:type="dxa"/>
            <w:shd w:val="clear" w:color="auto" w:fill="auto"/>
          </w:tcPr>
          <w:p w14:paraId="6014FF82" w14:textId="1A414C5F"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102</w:t>
            </w:r>
          </w:p>
        </w:tc>
      </w:tr>
      <w:tr w:rsidR="00601133" w:rsidRPr="00693C72" w14:paraId="420F57D6" w14:textId="77777777" w:rsidTr="00F40B28">
        <w:tc>
          <w:tcPr>
            <w:tcW w:w="2771" w:type="dxa"/>
            <w:shd w:val="clear" w:color="auto" w:fill="auto"/>
          </w:tcPr>
          <w:p w14:paraId="77A68DC1" w14:textId="789E01BA"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lastRenderedPageBreak/>
              <w:t>14</w:t>
            </w:r>
          </w:p>
        </w:tc>
        <w:tc>
          <w:tcPr>
            <w:tcW w:w="4454" w:type="dxa"/>
            <w:shd w:val="clear" w:color="auto" w:fill="auto"/>
          </w:tcPr>
          <w:p w14:paraId="4B991954" w14:textId="3DBACA0D" w:rsidR="00601133" w:rsidRPr="00693C72" w:rsidRDefault="002879ED"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Notice to Enter</w:t>
            </w:r>
          </w:p>
        </w:tc>
        <w:tc>
          <w:tcPr>
            <w:tcW w:w="1071" w:type="dxa"/>
            <w:shd w:val="clear" w:color="auto" w:fill="auto"/>
          </w:tcPr>
          <w:p w14:paraId="4B6D7ADD" w14:textId="4B82F623"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105</w:t>
            </w:r>
          </w:p>
        </w:tc>
      </w:tr>
      <w:tr w:rsidR="00601133" w:rsidRPr="00693C72" w14:paraId="469CA759" w14:textId="77777777" w:rsidTr="00F40B28">
        <w:tc>
          <w:tcPr>
            <w:tcW w:w="2771" w:type="dxa"/>
            <w:shd w:val="clear" w:color="auto" w:fill="auto"/>
          </w:tcPr>
          <w:p w14:paraId="61A987A1" w14:textId="60B53893"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15</w:t>
            </w:r>
          </w:p>
        </w:tc>
        <w:tc>
          <w:tcPr>
            <w:tcW w:w="4454" w:type="dxa"/>
            <w:shd w:val="clear" w:color="auto" w:fill="auto"/>
          </w:tcPr>
          <w:p w14:paraId="3FC511FE" w14:textId="370FD8B8" w:rsidR="00601133" w:rsidRPr="00693C72" w:rsidRDefault="00B16A0A"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Probate Listing</w:t>
            </w:r>
          </w:p>
        </w:tc>
        <w:tc>
          <w:tcPr>
            <w:tcW w:w="1071" w:type="dxa"/>
            <w:shd w:val="clear" w:color="auto" w:fill="auto"/>
          </w:tcPr>
          <w:p w14:paraId="06500356" w14:textId="5D455C86"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111</w:t>
            </w:r>
          </w:p>
        </w:tc>
      </w:tr>
      <w:tr w:rsidR="00601133" w:rsidRPr="00693C72" w14:paraId="6FBBBE8B" w14:textId="77777777" w:rsidTr="00F40B28">
        <w:tc>
          <w:tcPr>
            <w:tcW w:w="2771" w:type="dxa"/>
            <w:shd w:val="clear" w:color="auto" w:fill="auto"/>
          </w:tcPr>
          <w:p w14:paraId="02CCE883" w14:textId="234850EC"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16</w:t>
            </w:r>
          </w:p>
        </w:tc>
        <w:tc>
          <w:tcPr>
            <w:tcW w:w="4454" w:type="dxa"/>
            <w:shd w:val="clear" w:color="auto" w:fill="auto"/>
          </w:tcPr>
          <w:p w14:paraId="0A00A1A4" w14:textId="77F45C2B" w:rsidR="00601133" w:rsidRPr="00693C72" w:rsidRDefault="00555E46"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Pre 215 email</w:t>
            </w:r>
          </w:p>
        </w:tc>
        <w:tc>
          <w:tcPr>
            <w:tcW w:w="1071" w:type="dxa"/>
            <w:shd w:val="clear" w:color="auto" w:fill="auto"/>
          </w:tcPr>
          <w:p w14:paraId="5545BEF6" w14:textId="782E86EB"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115</w:t>
            </w:r>
          </w:p>
        </w:tc>
      </w:tr>
      <w:tr w:rsidR="00601133" w:rsidRPr="00693C72" w14:paraId="4018859D" w14:textId="77777777" w:rsidTr="00F40B28">
        <w:tc>
          <w:tcPr>
            <w:tcW w:w="2771" w:type="dxa"/>
            <w:shd w:val="clear" w:color="auto" w:fill="auto"/>
          </w:tcPr>
          <w:p w14:paraId="1089CD97" w14:textId="28552854"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17</w:t>
            </w:r>
          </w:p>
        </w:tc>
        <w:tc>
          <w:tcPr>
            <w:tcW w:w="4454" w:type="dxa"/>
            <w:shd w:val="clear" w:color="auto" w:fill="auto"/>
          </w:tcPr>
          <w:p w14:paraId="11A0CD56" w14:textId="42903C52" w:rsidR="00601133" w:rsidRPr="00693C72" w:rsidRDefault="00FD2631"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 xml:space="preserve">Section 215 Notice </w:t>
            </w:r>
          </w:p>
        </w:tc>
        <w:tc>
          <w:tcPr>
            <w:tcW w:w="1071" w:type="dxa"/>
            <w:shd w:val="clear" w:color="auto" w:fill="auto"/>
          </w:tcPr>
          <w:p w14:paraId="60F2078D" w14:textId="7A965026" w:rsidR="00601133" w:rsidRPr="000E2C09" w:rsidRDefault="00C849C5" w:rsidP="0051733C">
            <w:pPr>
              <w:pStyle w:val="BodyTextIndent"/>
              <w:tabs>
                <w:tab w:val="left" w:pos="1440"/>
              </w:tabs>
              <w:spacing w:line="480" w:lineRule="auto"/>
              <w:ind w:left="0" w:right="26" w:firstLine="0"/>
              <w:jc w:val="center"/>
              <w:rPr>
                <w:rFonts w:ascii="Arial" w:hAnsi="Arial" w:cs="Arial"/>
              </w:rPr>
            </w:pPr>
            <w:r>
              <w:rPr>
                <w:rFonts w:ascii="Arial" w:hAnsi="Arial" w:cs="Arial"/>
              </w:rPr>
              <w:t>117</w:t>
            </w:r>
          </w:p>
        </w:tc>
      </w:tr>
      <w:tr w:rsidR="00601133" w:rsidRPr="00693C72" w14:paraId="7485258B" w14:textId="77777777" w:rsidTr="00F40B28">
        <w:tc>
          <w:tcPr>
            <w:tcW w:w="2771" w:type="dxa"/>
            <w:shd w:val="clear" w:color="auto" w:fill="auto"/>
          </w:tcPr>
          <w:p w14:paraId="07CAA644" w14:textId="65F8FA00"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18</w:t>
            </w:r>
          </w:p>
        </w:tc>
        <w:tc>
          <w:tcPr>
            <w:tcW w:w="4454" w:type="dxa"/>
            <w:shd w:val="clear" w:color="auto" w:fill="auto"/>
          </w:tcPr>
          <w:p w14:paraId="04592419" w14:textId="1CC371E8" w:rsidR="00601133" w:rsidRDefault="007B293F"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 xml:space="preserve">Letter to </w:t>
            </w:r>
            <w:r w:rsidR="00F7730A">
              <w:rPr>
                <w:rFonts w:ascii="Calibri Light" w:hAnsi="Calibri Light" w:cs="Calibri Light"/>
                <w:sz w:val="22"/>
                <w:szCs w:val="22"/>
              </w:rPr>
              <w:t xml:space="preserve">possible </w:t>
            </w:r>
            <w:r w:rsidR="008A1BC1">
              <w:rPr>
                <w:rFonts w:ascii="Calibri Light" w:hAnsi="Calibri Light" w:cs="Calibri Light"/>
                <w:sz w:val="22"/>
                <w:szCs w:val="22"/>
              </w:rPr>
              <w:t>representatives</w:t>
            </w:r>
          </w:p>
        </w:tc>
        <w:tc>
          <w:tcPr>
            <w:tcW w:w="1071" w:type="dxa"/>
            <w:shd w:val="clear" w:color="auto" w:fill="auto"/>
          </w:tcPr>
          <w:p w14:paraId="6ACA78B2" w14:textId="2F24B211" w:rsidR="00601133" w:rsidRPr="000E2C09" w:rsidRDefault="00EE7A78" w:rsidP="0051733C">
            <w:pPr>
              <w:pStyle w:val="BodyTextIndent"/>
              <w:tabs>
                <w:tab w:val="left" w:pos="1440"/>
              </w:tabs>
              <w:spacing w:line="480" w:lineRule="auto"/>
              <w:ind w:left="0" w:right="26" w:firstLine="0"/>
              <w:jc w:val="center"/>
              <w:rPr>
                <w:rFonts w:ascii="Arial" w:hAnsi="Arial" w:cs="Arial"/>
              </w:rPr>
            </w:pPr>
            <w:r>
              <w:rPr>
                <w:rFonts w:ascii="Arial" w:hAnsi="Arial" w:cs="Arial"/>
              </w:rPr>
              <w:t>148</w:t>
            </w:r>
          </w:p>
        </w:tc>
      </w:tr>
      <w:tr w:rsidR="00601133" w:rsidRPr="00693C72" w14:paraId="5989EBCB" w14:textId="77777777" w:rsidTr="00F40B28">
        <w:tc>
          <w:tcPr>
            <w:tcW w:w="2771" w:type="dxa"/>
            <w:shd w:val="clear" w:color="auto" w:fill="auto"/>
          </w:tcPr>
          <w:p w14:paraId="32FE4074" w14:textId="1B9BC9E3"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19</w:t>
            </w:r>
          </w:p>
        </w:tc>
        <w:tc>
          <w:tcPr>
            <w:tcW w:w="4454" w:type="dxa"/>
            <w:shd w:val="clear" w:color="auto" w:fill="auto"/>
          </w:tcPr>
          <w:p w14:paraId="5EFB7ED3" w14:textId="25AD1A80" w:rsidR="00601133" w:rsidRPr="00693C72" w:rsidRDefault="008A1BC1"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 xml:space="preserve">Email from </w:t>
            </w:r>
            <w:r w:rsidR="00977165">
              <w:rPr>
                <w:rFonts w:ascii="Calibri Light" w:hAnsi="Calibri Light" w:cs="Calibri Light"/>
                <w:sz w:val="22"/>
                <w:szCs w:val="22"/>
              </w:rPr>
              <w:t xml:space="preserve">GLS </w:t>
            </w:r>
            <w:r>
              <w:rPr>
                <w:rFonts w:ascii="Calibri Light" w:hAnsi="Calibri Light" w:cs="Calibri Light"/>
                <w:sz w:val="22"/>
                <w:szCs w:val="22"/>
              </w:rPr>
              <w:t>solicitor</w:t>
            </w:r>
            <w:r w:rsidR="00977165">
              <w:rPr>
                <w:rFonts w:ascii="Calibri Light" w:hAnsi="Calibri Light" w:cs="Calibri Light"/>
                <w:sz w:val="22"/>
                <w:szCs w:val="22"/>
              </w:rPr>
              <w:t>s</w:t>
            </w:r>
            <w:r>
              <w:rPr>
                <w:rFonts w:ascii="Calibri Light" w:hAnsi="Calibri Light" w:cs="Calibri Light"/>
                <w:sz w:val="22"/>
                <w:szCs w:val="22"/>
              </w:rPr>
              <w:t xml:space="preserve"> </w:t>
            </w:r>
          </w:p>
        </w:tc>
        <w:tc>
          <w:tcPr>
            <w:tcW w:w="1071" w:type="dxa"/>
            <w:shd w:val="clear" w:color="auto" w:fill="auto"/>
          </w:tcPr>
          <w:p w14:paraId="713D58F0" w14:textId="03170173" w:rsidR="00601133" w:rsidRPr="000E2C09" w:rsidRDefault="00EE7A78" w:rsidP="00EE7A78">
            <w:pPr>
              <w:pStyle w:val="BodyTextIndent"/>
              <w:tabs>
                <w:tab w:val="left" w:pos="1440"/>
              </w:tabs>
              <w:spacing w:line="480" w:lineRule="auto"/>
              <w:ind w:left="0" w:right="26" w:firstLine="0"/>
              <w:jc w:val="center"/>
              <w:rPr>
                <w:rFonts w:ascii="Arial" w:hAnsi="Arial" w:cs="Arial"/>
              </w:rPr>
            </w:pPr>
            <w:r>
              <w:rPr>
                <w:rFonts w:ascii="Arial" w:hAnsi="Arial" w:cs="Arial"/>
              </w:rPr>
              <w:t>150</w:t>
            </w:r>
          </w:p>
        </w:tc>
      </w:tr>
      <w:tr w:rsidR="00601133" w:rsidRPr="00693C72" w14:paraId="7CE5E9D3" w14:textId="77777777" w:rsidTr="00F40B28">
        <w:tc>
          <w:tcPr>
            <w:tcW w:w="2771" w:type="dxa"/>
            <w:shd w:val="clear" w:color="auto" w:fill="auto"/>
          </w:tcPr>
          <w:p w14:paraId="1B27A749" w14:textId="429CD4EB"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20</w:t>
            </w:r>
          </w:p>
        </w:tc>
        <w:tc>
          <w:tcPr>
            <w:tcW w:w="4454" w:type="dxa"/>
            <w:shd w:val="clear" w:color="auto" w:fill="auto"/>
          </w:tcPr>
          <w:p w14:paraId="5B495B82" w14:textId="558C434F" w:rsidR="00601133" w:rsidRPr="00693C72" w:rsidRDefault="00977165"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Email to GLS Solicitors</w:t>
            </w:r>
          </w:p>
        </w:tc>
        <w:tc>
          <w:tcPr>
            <w:tcW w:w="1071" w:type="dxa"/>
            <w:shd w:val="clear" w:color="auto" w:fill="auto"/>
          </w:tcPr>
          <w:p w14:paraId="284868B7" w14:textId="0B2A960D" w:rsidR="00601133" w:rsidRPr="000E2C09" w:rsidRDefault="00EE7A78" w:rsidP="0051733C">
            <w:pPr>
              <w:pStyle w:val="BodyTextIndent"/>
              <w:tabs>
                <w:tab w:val="left" w:pos="1440"/>
              </w:tabs>
              <w:spacing w:line="480" w:lineRule="auto"/>
              <w:ind w:left="0" w:right="26" w:firstLine="0"/>
              <w:jc w:val="center"/>
              <w:rPr>
                <w:rFonts w:ascii="Arial" w:hAnsi="Arial" w:cs="Arial"/>
              </w:rPr>
            </w:pPr>
            <w:r>
              <w:rPr>
                <w:rFonts w:ascii="Arial" w:hAnsi="Arial" w:cs="Arial"/>
              </w:rPr>
              <w:t>152</w:t>
            </w:r>
          </w:p>
        </w:tc>
      </w:tr>
      <w:tr w:rsidR="00601133" w:rsidRPr="00693C72" w14:paraId="1D75B2D6" w14:textId="77777777" w:rsidTr="00F40B28">
        <w:tc>
          <w:tcPr>
            <w:tcW w:w="2771" w:type="dxa"/>
            <w:shd w:val="clear" w:color="auto" w:fill="auto"/>
          </w:tcPr>
          <w:p w14:paraId="1B485072" w14:textId="15A111D7"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21</w:t>
            </w:r>
          </w:p>
        </w:tc>
        <w:tc>
          <w:tcPr>
            <w:tcW w:w="4454" w:type="dxa"/>
            <w:shd w:val="clear" w:color="auto" w:fill="auto"/>
          </w:tcPr>
          <w:p w14:paraId="4042E494" w14:textId="648CD8B4" w:rsidR="00601133" w:rsidRDefault="00804442"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Letter to GLS solicitors</w:t>
            </w:r>
          </w:p>
        </w:tc>
        <w:tc>
          <w:tcPr>
            <w:tcW w:w="1071" w:type="dxa"/>
            <w:shd w:val="clear" w:color="auto" w:fill="auto"/>
          </w:tcPr>
          <w:p w14:paraId="6147E053" w14:textId="263074E4" w:rsidR="00601133" w:rsidRPr="000E2C09" w:rsidRDefault="00EE7A78" w:rsidP="0051733C">
            <w:pPr>
              <w:pStyle w:val="BodyTextIndent"/>
              <w:tabs>
                <w:tab w:val="left" w:pos="1440"/>
              </w:tabs>
              <w:spacing w:line="480" w:lineRule="auto"/>
              <w:ind w:left="0" w:right="26" w:firstLine="0"/>
              <w:jc w:val="center"/>
              <w:rPr>
                <w:rFonts w:ascii="Arial" w:hAnsi="Arial" w:cs="Arial"/>
              </w:rPr>
            </w:pPr>
            <w:r>
              <w:rPr>
                <w:rFonts w:ascii="Arial" w:hAnsi="Arial" w:cs="Arial"/>
              </w:rPr>
              <w:t>154</w:t>
            </w:r>
          </w:p>
        </w:tc>
      </w:tr>
      <w:tr w:rsidR="00601133" w:rsidRPr="00693C72" w14:paraId="51088E3F" w14:textId="77777777" w:rsidTr="00F40B28">
        <w:tc>
          <w:tcPr>
            <w:tcW w:w="2771" w:type="dxa"/>
            <w:shd w:val="clear" w:color="auto" w:fill="auto"/>
          </w:tcPr>
          <w:p w14:paraId="501BB3EB" w14:textId="5F36301B"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22</w:t>
            </w:r>
          </w:p>
        </w:tc>
        <w:tc>
          <w:tcPr>
            <w:tcW w:w="4454" w:type="dxa"/>
            <w:shd w:val="clear" w:color="auto" w:fill="auto"/>
          </w:tcPr>
          <w:p w14:paraId="51D226D3" w14:textId="6102A825" w:rsidR="00601133" w:rsidRDefault="001632A2"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Letter to GLS solicitors</w:t>
            </w:r>
          </w:p>
        </w:tc>
        <w:tc>
          <w:tcPr>
            <w:tcW w:w="1071" w:type="dxa"/>
            <w:shd w:val="clear" w:color="auto" w:fill="auto"/>
          </w:tcPr>
          <w:p w14:paraId="06283F14" w14:textId="4D10AD5D" w:rsidR="00601133" w:rsidRPr="000E2C09" w:rsidRDefault="00EE7A78" w:rsidP="0051733C">
            <w:pPr>
              <w:pStyle w:val="BodyTextIndent"/>
              <w:tabs>
                <w:tab w:val="left" w:pos="1440"/>
              </w:tabs>
              <w:spacing w:line="480" w:lineRule="auto"/>
              <w:ind w:left="0" w:right="26" w:firstLine="0"/>
              <w:jc w:val="center"/>
              <w:rPr>
                <w:rFonts w:ascii="Arial" w:hAnsi="Arial" w:cs="Arial"/>
              </w:rPr>
            </w:pPr>
            <w:r>
              <w:rPr>
                <w:rFonts w:ascii="Arial" w:hAnsi="Arial" w:cs="Arial"/>
              </w:rPr>
              <w:t>157</w:t>
            </w:r>
          </w:p>
        </w:tc>
      </w:tr>
      <w:tr w:rsidR="00601133" w:rsidRPr="00693C72" w14:paraId="21AC8EC2" w14:textId="77777777" w:rsidTr="00F40B28">
        <w:tc>
          <w:tcPr>
            <w:tcW w:w="2771" w:type="dxa"/>
            <w:shd w:val="clear" w:color="auto" w:fill="auto"/>
          </w:tcPr>
          <w:p w14:paraId="475A77AF" w14:textId="3CE07531"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23</w:t>
            </w:r>
          </w:p>
        </w:tc>
        <w:tc>
          <w:tcPr>
            <w:tcW w:w="4454" w:type="dxa"/>
            <w:shd w:val="clear" w:color="auto" w:fill="auto"/>
          </w:tcPr>
          <w:p w14:paraId="74AE5A66" w14:textId="613C1452" w:rsidR="00601133" w:rsidRDefault="001632A2"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Objection</w:t>
            </w:r>
          </w:p>
        </w:tc>
        <w:tc>
          <w:tcPr>
            <w:tcW w:w="1071" w:type="dxa"/>
            <w:shd w:val="clear" w:color="auto" w:fill="auto"/>
          </w:tcPr>
          <w:p w14:paraId="5FCEF57C" w14:textId="4B308FA2" w:rsidR="00601133" w:rsidRPr="000E2C09" w:rsidRDefault="00EE7A78" w:rsidP="0051733C">
            <w:pPr>
              <w:pStyle w:val="BodyTextIndent"/>
              <w:tabs>
                <w:tab w:val="left" w:pos="1440"/>
              </w:tabs>
              <w:spacing w:line="480" w:lineRule="auto"/>
              <w:ind w:left="0" w:right="26" w:firstLine="0"/>
              <w:jc w:val="center"/>
              <w:rPr>
                <w:rFonts w:ascii="Arial" w:hAnsi="Arial" w:cs="Arial"/>
              </w:rPr>
            </w:pPr>
            <w:r>
              <w:rPr>
                <w:rFonts w:ascii="Arial" w:hAnsi="Arial" w:cs="Arial"/>
              </w:rPr>
              <w:t>159</w:t>
            </w:r>
          </w:p>
        </w:tc>
      </w:tr>
      <w:tr w:rsidR="00601133" w:rsidRPr="00693C72" w14:paraId="5FDD77FE" w14:textId="77777777" w:rsidTr="00F40B28">
        <w:tc>
          <w:tcPr>
            <w:tcW w:w="2771" w:type="dxa"/>
            <w:shd w:val="clear" w:color="auto" w:fill="auto"/>
          </w:tcPr>
          <w:p w14:paraId="73ED73DA" w14:textId="09FCBC89"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24</w:t>
            </w:r>
          </w:p>
        </w:tc>
        <w:tc>
          <w:tcPr>
            <w:tcW w:w="4454" w:type="dxa"/>
            <w:shd w:val="clear" w:color="auto" w:fill="auto"/>
          </w:tcPr>
          <w:p w14:paraId="7782680E" w14:textId="24016D37" w:rsidR="00601133" w:rsidRDefault="007B40B7"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Notice of Inquiry</w:t>
            </w:r>
          </w:p>
        </w:tc>
        <w:tc>
          <w:tcPr>
            <w:tcW w:w="1071" w:type="dxa"/>
            <w:shd w:val="clear" w:color="auto" w:fill="auto"/>
          </w:tcPr>
          <w:p w14:paraId="60DED6A6" w14:textId="3C9E40B2" w:rsidR="00601133" w:rsidRPr="000E2C09" w:rsidRDefault="00296C0B" w:rsidP="0051733C">
            <w:pPr>
              <w:pStyle w:val="BodyTextIndent"/>
              <w:tabs>
                <w:tab w:val="left" w:pos="1440"/>
              </w:tabs>
              <w:spacing w:line="480" w:lineRule="auto"/>
              <w:ind w:left="0" w:right="26" w:firstLine="0"/>
              <w:jc w:val="center"/>
              <w:rPr>
                <w:rFonts w:ascii="Arial" w:hAnsi="Arial" w:cs="Arial"/>
              </w:rPr>
            </w:pPr>
            <w:r>
              <w:rPr>
                <w:rFonts w:ascii="Arial" w:hAnsi="Arial" w:cs="Arial"/>
              </w:rPr>
              <w:t>171</w:t>
            </w:r>
          </w:p>
        </w:tc>
      </w:tr>
      <w:tr w:rsidR="00601133" w:rsidRPr="00693C72" w14:paraId="0158992C" w14:textId="77777777" w:rsidTr="00F40B28">
        <w:tc>
          <w:tcPr>
            <w:tcW w:w="2771" w:type="dxa"/>
            <w:shd w:val="clear" w:color="auto" w:fill="auto"/>
          </w:tcPr>
          <w:p w14:paraId="4E51355F" w14:textId="3FD97E2E" w:rsidR="00601133" w:rsidRDefault="00601133" w:rsidP="0051733C">
            <w:pPr>
              <w:pStyle w:val="BodyTextIndent"/>
              <w:tabs>
                <w:tab w:val="left" w:pos="1440"/>
              </w:tabs>
              <w:spacing w:line="480" w:lineRule="auto"/>
              <w:ind w:left="0" w:right="26" w:firstLine="0"/>
              <w:rPr>
                <w:rFonts w:ascii="Arial" w:hAnsi="Arial" w:cs="Arial"/>
              </w:rPr>
            </w:pPr>
            <w:r>
              <w:rPr>
                <w:rFonts w:ascii="Arial" w:hAnsi="Arial" w:cs="Arial"/>
              </w:rPr>
              <w:t>25</w:t>
            </w:r>
          </w:p>
        </w:tc>
        <w:tc>
          <w:tcPr>
            <w:tcW w:w="4454" w:type="dxa"/>
            <w:shd w:val="clear" w:color="auto" w:fill="auto"/>
          </w:tcPr>
          <w:p w14:paraId="1C795F25" w14:textId="3F3147DE" w:rsidR="00601133" w:rsidRDefault="00E96BC5" w:rsidP="0051733C">
            <w:pPr>
              <w:pStyle w:val="BodyTextIndent"/>
              <w:tabs>
                <w:tab w:val="left" w:pos="1440"/>
              </w:tabs>
              <w:spacing w:line="480" w:lineRule="auto"/>
              <w:ind w:left="0" w:right="26" w:firstLine="0"/>
              <w:rPr>
                <w:rFonts w:ascii="Calibri Light" w:hAnsi="Calibri Light" w:cs="Calibri Light"/>
                <w:sz w:val="22"/>
                <w:szCs w:val="22"/>
              </w:rPr>
            </w:pPr>
            <w:r>
              <w:rPr>
                <w:rFonts w:ascii="Calibri Light" w:hAnsi="Calibri Light" w:cs="Calibri Light"/>
                <w:sz w:val="22"/>
                <w:szCs w:val="22"/>
              </w:rPr>
              <w:t>Undertaking</w:t>
            </w:r>
            <w:r w:rsidR="00601133">
              <w:rPr>
                <w:rFonts w:ascii="Calibri Light" w:hAnsi="Calibri Light" w:cs="Calibri Light"/>
                <w:sz w:val="22"/>
                <w:szCs w:val="22"/>
              </w:rPr>
              <w:t xml:space="preserve"> </w:t>
            </w:r>
          </w:p>
        </w:tc>
        <w:tc>
          <w:tcPr>
            <w:tcW w:w="1071" w:type="dxa"/>
            <w:shd w:val="clear" w:color="auto" w:fill="auto"/>
          </w:tcPr>
          <w:p w14:paraId="7743DBEA" w14:textId="1B33AE79" w:rsidR="00601133" w:rsidRPr="000E2C09" w:rsidRDefault="00296C0B" w:rsidP="0051733C">
            <w:pPr>
              <w:pStyle w:val="BodyTextIndent"/>
              <w:tabs>
                <w:tab w:val="left" w:pos="1440"/>
              </w:tabs>
              <w:spacing w:line="480" w:lineRule="auto"/>
              <w:ind w:left="0" w:right="26" w:firstLine="0"/>
              <w:jc w:val="center"/>
              <w:rPr>
                <w:rFonts w:ascii="Arial" w:hAnsi="Arial" w:cs="Arial"/>
              </w:rPr>
            </w:pPr>
            <w:r>
              <w:rPr>
                <w:rFonts w:ascii="Arial" w:hAnsi="Arial" w:cs="Arial"/>
              </w:rPr>
              <w:t>174</w:t>
            </w:r>
          </w:p>
        </w:tc>
      </w:tr>
    </w:tbl>
    <w:p w14:paraId="1CFCA5A5" w14:textId="77777777" w:rsidR="00544345" w:rsidRDefault="00544345" w:rsidP="0051733C">
      <w:pPr>
        <w:pStyle w:val="BodyTextIndent"/>
        <w:tabs>
          <w:tab w:val="left" w:pos="1440"/>
        </w:tabs>
        <w:spacing w:line="480" w:lineRule="auto"/>
        <w:ind w:left="0" w:right="26" w:firstLine="0"/>
        <w:rPr>
          <w:rFonts w:ascii="Arial" w:hAnsi="Arial" w:cs="Arial"/>
        </w:rPr>
      </w:pPr>
    </w:p>
    <w:sectPr w:rsidR="00544345" w:rsidSect="001E0527">
      <w:headerReference w:type="default" r:id="rId12"/>
      <w:footerReference w:type="default" r:id="rId13"/>
      <w:pgSz w:w="11906" w:h="16838"/>
      <w:pgMar w:top="1440" w:right="1800" w:bottom="1440" w:left="1800"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0231" w14:textId="77777777" w:rsidR="0063506C" w:rsidRDefault="0063506C">
      <w:r>
        <w:separator/>
      </w:r>
    </w:p>
  </w:endnote>
  <w:endnote w:type="continuationSeparator" w:id="0">
    <w:p w14:paraId="1A001562" w14:textId="77777777" w:rsidR="0063506C" w:rsidRDefault="0063506C">
      <w:r>
        <w:continuationSeparator/>
      </w:r>
    </w:p>
  </w:endnote>
  <w:endnote w:type="continuationNotice" w:id="1">
    <w:p w14:paraId="2D681559" w14:textId="77777777" w:rsidR="0063506C" w:rsidRDefault="00635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852672"/>
      <w:docPartObj>
        <w:docPartGallery w:val="Page Numbers (Bottom of Page)"/>
        <w:docPartUnique/>
      </w:docPartObj>
    </w:sdtPr>
    <w:sdtEndPr>
      <w:rPr>
        <w:noProof/>
      </w:rPr>
    </w:sdtEndPr>
    <w:sdtContent>
      <w:p w14:paraId="1EBFB5B0" w14:textId="020C6138" w:rsidR="00C35B04" w:rsidRDefault="00C35B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C2B487" w14:textId="77777777" w:rsidR="00471F47" w:rsidRDefault="0047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4E74" w14:textId="77777777" w:rsidR="0063506C" w:rsidRDefault="0063506C">
      <w:r>
        <w:separator/>
      </w:r>
    </w:p>
  </w:footnote>
  <w:footnote w:type="continuationSeparator" w:id="0">
    <w:p w14:paraId="06B46159" w14:textId="77777777" w:rsidR="0063506C" w:rsidRDefault="0063506C">
      <w:r>
        <w:continuationSeparator/>
      </w:r>
    </w:p>
  </w:footnote>
  <w:footnote w:type="continuationNotice" w:id="1">
    <w:p w14:paraId="1F036712" w14:textId="77777777" w:rsidR="0063506C" w:rsidRDefault="00635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F20A" w14:textId="5A2C6A1A" w:rsidR="00471F47" w:rsidRDefault="00006A22">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702304B4" wp14:editId="4B4611F9">
              <wp:simplePos x="0" y="0"/>
              <wp:positionH relativeFrom="page">
                <wp:posOffset>0</wp:posOffset>
              </wp:positionH>
              <wp:positionV relativeFrom="page">
                <wp:posOffset>190500</wp:posOffset>
              </wp:positionV>
              <wp:extent cx="7560310" cy="273685"/>
              <wp:effectExtent l="0" t="0" r="2540" b="2540"/>
              <wp:wrapNone/>
              <wp:docPr id="1" name="MSIPCMb7814d19b05066a412716e42" descr="{&quot;HashCode&quot;:153349253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64E8" w14:textId="3FABCD32" w:rsidR="00471F47" w:rsidRPr="00790E03" w:rsidRDefault="00471F47" w:rsidP="00790E03">
                          <w:pPr>
                            <w:rPr>
                              <w:rFonts w:ascii="Calibri" w:hAnsi="Calibri" w:cs="Calibri"/>
                              <w:color w:val="FF8C00"/>
                              <w:sz w:val="28"/>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304B4" id="_x0000_t202" coordsize="21600,21600" o:spt="202" path="m,l,21600r21600,l21600,xe">
              <v:stroke joinstyle="miter"/>
              <v:path gradientshapeok="t" o:connecttype="rect"/>
            </v:shapetype>
            <v:shape id="MSIPCMb7814d19b05066a412716e42" o:spid="_x0000_s1026" type="#_x0000_t202" alt="{&quot;HashCode&quot;:1533492538,&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" o:allowincell="f" filled="f" stroked="f">
              <v:textbox inset="20pt,0,,0">
                <w:txbxContent>
                  <w:p w14:paraId="0A7864E8" w14:textId="3FABCD32" w:rsidR="00471F47" w:rsidRPr="00790E03" w:rsidRDefault="00471F47" w:rsidP="00790E03">
                    <w:pPr>
                      <w:rPr>
                        <w:rFonts w:ascii="Calibri" w:hAnsi="Calibri" w:cs="Calibri"/>
                        <w:color w:val="FF8C00"/>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3AA"/>
    <w:multiLevelType w:val="multilevel"/>
    <w:tmpl w:val="7B3C11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011A6073"/>
    <w:multiLevelType w:val="multilevel"/>
    <w:tmpl w:val="DA161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41033E"/>
    <w:multiLevelType w:val="multilevel"/>
    <w:tmpl w:val="26DC3108"/>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81D25"/>
    <w:multiLevelType w:val="multilevel"/>
    <w:tmpl w:val="7B82C71A"/>
    <w:lvl w:ilvl="0">
      <w:start w:val="11"/>
      <w:numFmt w:val="decimal"/>
      <w:lvlText w:val="%1"/>
      <w:lvlJc w:val="left"/>
      <w:pPr>
        <w:ind w:left="460" w:hanging="460"/>
      </w:pPr>
      <w:rPr>
        <w:rFonts w:hint="default"/>
      </w:rPr>
    </w:lvl>
    <w:lvl w:ilvl="1">
      <w:start w:val="2"/>
      <w:numFmt w:val="decimal"/>
      <w:lvlText w:val="%1.%2"/>
      <w:lvlJc w:val="left"/>
      <w:pPr>
        <w:ind w:left="-249" w:hanging="4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4" w15:restartNumberingAfterBreak="0">
    <w:nsid w:val="0CAD7999"/>
    <w:multiLevelType w:val="hybridMultilevel"/>
    <w:tmpl w:val="89E0E2D6"/>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start w:val="1"/>
      <w:numFmt w:val="decimal"/>
      <w:lvlText w:val="%4."/>
      <w:lvlJc w:val="left"/>
      <w:pPr>
        <w:ind w:left="2944" w:hanging="360"/>
      </w:pPr>
    </w:lvl>
    <w:lvl w:ilvl="4" w:tplc="08090019">
      <w:start w:val="1"/>
      <w:numFmt w:val="lowerLetter"/>
      <w:lvlText w:val="%5."/>
      <w:lvlJc w:val="left"/>
      <w:pPr>
        <w:ind w:left="3664" w:hanging="360"/>
      </w:pPr>
    </w:lvl>
    <w:lvl w:ilvl="5" w:tplc="0809001B">
      <w:start w:val="1"/>
      <w:numFmt w:val="lowerRoman"/>
      <w:lvlText w:val="%6."/>
      <w:lvlJc w:val="right"/>
      <w:pPr>
        <w:ind w:left="4384" w:hanging="180"/>
      </w:pPr>
    </w:lvl>
    <w:lvl w:ilvl="6" w:tplc="0809000F">
      <w:start w:val="1"/>
      <w:numFmt w:val="decimal"/>
      <w:lvlText w:val="%7."/>
      <w:lvlJc w:val="left"/>
      <w:pPr>
        <w:ind w:left="5104" w:hanging="360"/>
      </w:pPr>
    </w:lvl>
    <w:lvl w:ilvl="7" w:tplc="08090019">
      <w:start w:val="1"/>
      <w:numFmt w:val="lowerLetter"/>
      <w:lvlText w:val="%8."/>
      <w:lvlJc w:val="left"/>
      <w:pPr>
        <w:ind w:left="5824" w:hanging="360"/>
      </w:pPr>
    </w:lvl>
    <w:lvl w:ilvl="8" w:tplc="0809001B">
      <w:start w:val="1"/>
      <w:numFmt w:val="lowerRoman"/>
      <w:lvlText w:val="%9."/>
      <w:lvlJc w:val="right"/>
      <w:pPr>
        <w:ind w:left="6544" w:hanging="180"/>
      </w:pPr>
    </w:lvl>
  </w:abstractNum>
  <w:abstractNum w:abstractNumId="5" w15:restartNumberingAfterBreak="0">
    <w:nsid w:val="0DD60B45"/>
    <w:multiLevelType w:val="multilevel"/>
    <w:tmpl w:val="035C31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01B109E"/>
    <w:multiLevelType w:val="multilevel"/>
    <w:tmpl w:val="4418B04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2796BDC"/>
    <w:multiLevelType w:val="hybridMultilevel"/>
    <w:tmpl w:val="909425B4"/>
    <w:lvl w:ilvl="0" w:tplc="0809000F">
      <w:start w:val="1"/>
      <w:numFmt w:val="decimal"/>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7F3C98"/>
    <w:multiLevelType w:val="hybridMultilevel"/>
    <w:tmpl w:val="9DEA95B6"/>
    <w:lvl w:ilvl="0" w:tplc="8A708FA2">
      <w:start w:val="10"/>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1B5716CC"/>
    <w:multiLevelType w:val="hybridMultilevel"/>
    <w:tmpl w:val="8BF6DD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237A21"/>
    <w:multiLevelType w:val="multilevel"/>
    <w:tmpl w:val="4CC23666"/>
    <w:lvl w:ilvl="0">
      <w:start w:val="1"/>
      <w:numFmt w:val="decimal"/>
      <w:lvlText w:val="%1."/>
      <w:lvlJc w:val="left"/>
      <w:pPr>
        <w:ind w:left="0" w:hanging="720"/>
      </w:pPr>
      <w:rPr>
        <w:rFonts w:hint="default"/>
      </w:rPr>
    </w:lvl>
    <w:lvl w:ilvl="1">
      <w:start w:val="1"/>
      <w:numFmt w:val="decimal"/>
      <w:isLgl/>
      <w:lvlText w:val="%1.%2"/>
      <w:lvlJc w:val="left"/>
      <w:pPr>
        <w:ind w:left="0" w:hanging="72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360" w:hanging="108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720" w:hanging="144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1080" w:hanging="1800"/>
      </w:pPr>
      <w:rPr>
        <w:rFonts w:hint="default"/>
      </w:rPr>
    </w:lvl>
    <w:lvl w:ilvl="8">
      <w:start w:val="1"/>
      <w:numFmt w:val="decimal"/>
      <w:isLgl/>
      <w:lvlText w:val="%1.%2.%3.%4.%5.%6.%7.%8.%9"/>
      <w:lvlJc w:val="left"/>
      <w:pPr>
        <w:ind w:left="1080" w:hanging="1800"/>
      </w:pPr>
      <w:rPr>
        <w:rFonts w:hint="default"/>
      </w:rPr>
    </w:lvl>
  </w:abstractNum>
  <w:abstractNum w:abstractNumId="11" w15:restartNumberingAfterBreak="0">
    <w:nsid w:val="218E71C4"/>
    <w:multiLevelType w:val="multilevel"/>
    <w:tmpl w:val="49747274"/>
    <w:lvl w:ilvl="0">
      <w:start w:val="10"/>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F4154"/>
    <w:multiLevelType w:val="hybridMultilevel"/>
    <w:tmpl w:val="AD669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F4200"/>
    <w:multiLevelType w:val="multilevel"/>
    <w:tmpl w:val="7B3C11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3A7586D"/>
    <w:multiLevelType w:val="multilevel"/>
    <w:tmpl w:val="DE6218A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A84686"/>
    <w:multiLevelType w:val="hybridMultilevel"/>
    <w:tmpl w:val="FAD208F8"/>
    <w:lvl w:ilvl="0" w:tplc="AD52AC8E">
      <w:start w:val="1"/>
      <w:numFmt w:val="bullet"/>
      <w:lvlText w:val=""/>
      <w:lvlJc w:val="left"/>
      <w:pPr>
        <w:ind w:left="0" w:firstLine="227"/>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E3D507E"/>
    <w:multiLevelType w:val="hybridMultilevel"/>
    <w:tmpl w:val="4CA00390"/>
    <w:lvl w:ilvl="0" w:tplc="7DD82C92">
      <w:start w:val="1"/>
      <w:numFmt w:val="lowerLetter"/>
      <w:lvlText w:val="%1)"/>
      <w:lvlJc w:val="left"/>
      <w:pPr>
        <w:tabs>
          <w:tab w:val="num" w:pos="360"/>
        </w:tabs>
        <w:ind w:left="360" w:hanging="360"/>
      </w:pPr>
      <w:rPr>
        <w:b/>
        <w:bCs/>
        <w:i w:val="0"/>
        <w:iCs/>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4FD39FF"/>
    <w:multiLevelType w:val="hybridMultilevel"/>
    <w:tmpl w:val="4DCA9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DE328A2"/>
    <w:multiLevelType w:val="hybridMultilevel"/>
    <w:tmpl w:val="6DDE39F2"/>
    <w:lvl w:ilvl="0" w:tplc="18024384">
      <w:start w:val="7"/>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615CA"/>
    <w:multiLevelType w:val="hybridMultilevel"/>
    <w:tmpl w:val="909425B4"/>
    <w:lvl w:ilvl="0" w:tplc="0809000F">
      <w:start w:val="1"/>
      <w:numFmt w:val="decimal"/>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0A5D9F"/>
    <w:multiLevelType w:val="multilevel"/>
    <w:tmpl w:val="EEBA0954"/>
    <w:lvl w:ilvl="0">
      <w:start w:val="10"/>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B47BA4"/>
    <w:multiLevelType w:val="multilevel"/>
    <w:tmpl w:val="0CCC5CE8"/>
    <w:lvl w:ilvl="0">
      <w:start w:val="4"/>
      <w:numFmt w:val="decimal"/>
      <w:lvlText w:val="%1"/>
      <w:lvlJc w:val="left"/>
      <w:pPr>
        <w:ind w:left="360" w:hanging="360"/>
      </w:pPr>
      <w:rPr>
        <w:rFonts w:cs="Arial" w:hint="default"/>
      </w:rPr>
    </w:lvl>
    <w:lvl w:ilvl="1">
      <w:start w:val="4"/>
      <w:numFmt w:val="decimal"/>
      <w:lvlText w:val="%1.%2"/>
      <w:lvlJc w:val="left"/>
      <w:pPr>
        <w:ind w:left="-349" w:hanging="360"/>
      </w:pPr>
      <w:rPr>
        <w:rFonts w:cs="Arial" w:hint="default"/>
      </w:rPr>
    </w:lvl>
    <w:lvl w:ilvl="2">
      <w:start w:val="1"/>
      <w:numFmt w:val="decimal"/>
      <w:lvlText w:val="%1.%2.%3"/>
      <w:lvlJc w:val="left"/>
      <w:pPr>
        <w:ind w:left="-698" w:hanging="720"/>
      </w:pPr>
      <w:rPr>
        <w:rFonts w:cs="Arial" w:hint="default"/>
      </w:rPr>
    </w:lvl>
    <w:lvl w:ilvl="3">
      <w:start w:val="1"/>
      <w:numFmt w:val="decimal"/>
      <w:lvlText w:val="%1.%2.%3.%4"/>
      <w:lvlJc w:val="left"/>
      <w:pPr>
        <w:ind w:left="-1047" w:hanging="1080"/>
      </w:pPr>
      <w:rPr>
        <w:rFonts w:cs="Arial" w:hint="default"/>
      </w:rPr>
    </w:lvl>
    <w:lvl w:ilvl="4">
      <w:start w:val="1"/>
      <w:numFmt w:val="decimal"/>
      <w:lvlText w:val="%1.%2.%3.%4.%5"/>
      <w:lvlJc w:val="left"/>
      <w:pPr>
        <w:ind w:left="-1756" w:hanging="1080"/>
      </w:pPr>
      <w:rPr>
        <w:rFonts w:cs="Arial" w:hint="default"/>
      </w:rPr>
    </w:lvl>
    <w:lvl w:ilvl="5">
      <w:start w:val="1"/>
      <w:numFmt w:val="decimal"/>
      <w:lvlText w:val="%1.%2.%3.%4.%5.%6"/>
      <w:lvlJc w:val="left"/>
      <w:pPr>
        <w:ind w:left="-2105" w:hanging="1440"/>
      </w:pPr>
      <w:rPr>
        <w:rFonts w:cs="Arial" w:hint="default"/>
      </w:rPr>
    </w:lvl>
    <w:lvl w:ilvl="6">
      <w:start w:val="1"/>
      <w:numFmt w:val="decimal"/>
      <w:lvlText w:val="%1.%2.%3.%4.%5.%6.%7"/>
      <w:lvlJc w:val="left"/>
      <w:pPr>
        <w:ind w:left="-2814" w:hanging="1440"/>
      </w:pPr>
      <w:rPr>
        <w:rFonts w:cs="Arial" w:hint="default"/>
      </w:rPr>
    </w:lvl>
    <w:lvl w:ilvl="7">
      <w:start w:val="1"/>
      <w:numFmt w:val="decimal"/>
      <w:lvlText w:val="%1.%2.%3.%4.%5.%6.%7.%8"/>
      <w:lvlJc w:val="left"/>
      <w:pPr>
        <w:ind w:left="-3163" w:hanging="1800"/>
      </w:pPr>
      <w:rPr>
        <w:rFonts w:cs="Arial" w:hint="default"/>
      </w:rPr>
    </w:lvl>
    <w:lvl w:ilvl="8">
      <w:start w:val="1"/>
      <w:numFmt w:val="decimal"/>
      <w:lvlText w:val="%1.%2.%3.%4.%5.%6.%7.%8.%9"/>
      <w:lvlJc w:val="left"/>
      <w:pPr>
        <w:ind w:left="-3872" w:hanging="1800"/>
      </w:pPr>
      <w:rPr>
        <w:rFonts w:cs="Arial" w:hint="default"/>
      </w:rPr>
    </w:lvl>
  </w:abstractNum>
  <w:abstractNum w:abstractNumId="22" w15:restartNumberingAfterBreak="0">
    <w:nsid w:val="73C47C65"/>
    <w:multiLevelType w:val="multilevel"/>
    <w:tmpl w:val="082829A2"/>
    <w:lvl w:ilvl="0">
      <w:start w:val="10"/>
      <w:numFmt w:val="decimal"/>
      <w:lvlText w:val="%1"/>
      <w:lvlJc w:val="left"/>
      <w:pPr>
        <w:ind w:left="460" w:hanging="460"/>
      </w:pPr>
      <w:rPr>
        <w:rFonts w:hint="default"/>
      </w:rPr>
    </w:lvl>
    <w:lvl w:ilvl="1">
      <w:start w:val="1"/>
      <w:numFmt w:val="decimal"/>
      <w:lvlText w:val="%1.%2"/>
      <w:lvlJc w:val="left"/>
      <w:pPr>
        <w:ind w:left="-2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num w:numId="1">
    <w:abstractNumId w:val="16"/>
  </w:num>
  <w:num w:numId="2">
    <w:abstractNumId w:val="10"/>
  </w:num>
  <w:num w:numId="3">
    <w:abstractNumId w:val="15"/>
  </w:num>
  <w:num w:numId="4">
    <w:abstractNumId w:val="2"/>
  </w:num>
  <w:num w:numId="5">
    <w:abstractNumId w:val="21"/>
  </w:num>
  <w:num w:numId="6">
    <w:abstractNumId w:val="1"/>
  </w:num>
  <w:num w:numId="7">
    <w:abstractNumId w:val="9"/>
  </w:num>
  <w:num w:numId="8">
    <w:abstractNumId w:val="12"/>
  </w:num>
  <w:num w:numId="9">
    <w:abstractNumId w:val="3"/>
  </w:num>
  <w:num w:numId="10">
    <w:abstractNumId w:val="13"/>
  </w:num>
  <w:num w:numId="11">
    <w:abstractNumId w:val="0"/>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20"/>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 w:numId="2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F"/>
    <w:rsid w:val="00002D24"/>
    <w:rsid w:val="00006A22"/>
    <w:rsid w:val="00007587"/>
    <w:rsid w:val="00012BEE"/>
    <w:rsid w:val="0001385A"/>
    <w:rsid w:val="000143EC"/>
    <w:rsid w:val="00016E25"/>
    <w:rsid w:val="00020EBE"/>
    <w:rsid w:val="0002278A"/>
    <w:rsid w:val="00022860"/>
    <w:rsid w:val="00023F45"/>
    <w:rsid w:val="000244C4"/>
    <w:rsid w:val="00026B79"/>
    <w:rsid w:val="00027991"/>
    <w:rsid w:val="00027ED3"/>
    <w:rsid w:val="00031270"/>
    <w:rsid w:val="00034F04"/>
    <w:rsid w:val="00036242"/>
    <w:rsid w:val="00037F15"/>
    <w:rsid w:val="000401D4"/>
    <w:rsid w:val="00043776"/>
    <w:rsid w:val="0004507A"/>
    <w:rsid w:val="00045594"/>
    <w:rsid w:val="000458D3"/>
    <w:rsid w:val="00046A1E"/>
    <w:rsid w:val="00046CFB"/>
    <w:rsid w:val="00050FD0"/>
    <w:rsid w:val="00051B16"/>
    <w:rsid w:val="00052906"/>
    <w:rsid w:val="00061732"/>
    <w:rsid w:val="00062BAB"/>
    <w:rsid w:val="000639F7"/>
    <w:rsid w:val="0006644B"/>
    <w:rsid w:val="000676E4"/>
    <w:rsid w:val="00070CA5"/>
    <w:rsid w:val="00073300"/>
    <w:rsid w:val="00077DA3"/>
    <w:rsid w:val="00080726"/>
    <w:rsid w:val="00080C0F"/>
    <w:rsid w:val="00083F93"/>
    <w:rsid w:val="00086600"/>
    <w:rsid w:val="00086687"/>
    <w:rsid w:val="0009010F"/>
    <w:rsid w:val="000907DB"/>
    <w:rsid w:val="00090A8A"/>
    <w:rsid w:val="00091D48"/>
    <w:rsid w:val="000921EC"/>
    <w:rsid w:val="00097FCA"/>
    <w:rsid w:val="000A155D"/>
    <w:rsid w:val="000A3753"/>
    <w:rsid w:val="000A4824"/>
    <w:rsid w:val="000A78FE"/>
    <w:rsid w:val="000B042A"/>
    <w:rsid w:val="000B07F4"/>
    <w:rsid w:val="000B45C3"/>
    <w:rsid w:val="000B4AA6"/>
    <w:rsid w:val="000B5D76"/>
    <w:rsid w:val="000B6930"/>
    <w:rsid w:val="000B69E7"/>
    <w:rsid w:val="000B6FF2"/>
    <w:rsid w:val="000C159C"/>
    <w:rsid w:val="000C2004"/>
    <w:rsid w:val="000C2384"/>
    <w:rsid w:val="000C4640"/>
    <w:rsid w:val="000C6C08"/>
    <w:rsid w:val="000C768C"/>
    <w:rsid w:val="000C785C"/>
    <w:rsid w:val="000D069F"/>
    <w:rsid w:val="000D0A5A"/>
    <w:rsid w:val="000D0A87"/>
    <w:rsid w:val="000D1C2A"/>
    <w:rsid w:val="000D2A28"/>
    <w:rsid w:val="000D2D12"/>
    <w:rsid w:val="000D364D"/>
    <w:rsid w:val="000D3C51"/>
    <w:rsid w:val="000D48D9"/>
    <w:rsid w:val="000D5FCE"/>
    <w:rsid w:val="000E1AAB"/>
    <w:rsid w:val="000E1AEB"/>
    <w:rsid w:val="000E1E22"/>
    <w:rsid w:val="000E27D5"/>
    <w:rsid w:val="000E2C09"/>
    <w:rsid w:val="000E2F3D"/>
    <w:rsid w:val="000E5B91"/>
    <w:rsid w:val="000F35A7"/>
    <w:rsid w:val="000F7255"/>
    <w:rsid w:val="001007E3"/>
    <w:rsid w:val="0010479D"/>
    <w:rsid w:val="00105D6D"/>
    <w:rsid w:val="00107347"/>
    <w:rsid w:val="00111456"/>
    <w:rsid w:val="001119CB"/>
    <w:rsid w:val="00111ED5"/>
    <w:rsid w:val="00113966"/>
    <w:rsid w:val="00116145"/>
    <w:rsid w:val="00124219"/>
    <w:rsid w:val="001325CE"/>
    <w:rsid w:val="00132B99"/>
    <w:rsid w:val="00132CEA"/>
    <w:rsid w:val="00136416"/>
    <w:rsid w:val="00137DE3"/>
    <w:rsid w:val="00137FC7"/>
    <w:rsid w:val="00140C22"/>
    <w:rsid w:val="00141AF7"/>
    <w:rsid w:val="00142220"/>
    <w:rsid w:val="0014451D"/>
    <w:rsid w:val="001550FD"/>
    <w:rsid w:val="00156A3D"/>
    <w:rsid w:val="001604DB"/>
    <w:rsid w:val="001611AE"/>
    <w:rsid w:val="001632A2"/>
    <w:rsid w:val="001645F0"/>
    <w:rsid w:val="00165FB4"/>
    <w:rsid w:val="0016650A"/>
    <w:rsid w:val="00166F2E"/>
    <w:rsid w:val="00167370"/>
    <w:rsid w:val="0016742C"/>
    <w:rsid w:val="001706E1"/>
    <w:rsid w:val="00170B9B"/>
    <w:rsid w:val="00170EDA"/>
    <w:rsid w:val="001727F7"/>
    <w:rsid w:val="00175351"/>
    <w:rsid w:val="00175ABC"/>
    <w:rsid w:val="001779BF"/>
    <w:rsid w:val="001800ED"/>
    <w:rsid w:val="0018121B"/>
    <w:rsid w:val="00182EF7"/>
    <w:rsid w:val="00184F3E"/>
    <w:rsid w:val="00186666"/>
    <w:rsid w:val="00186C7E"/>
    <w:rsid w:val="0018727A"/>
    <w:rsid w:val="001924DF"/>
    <w:rsid w:val="00192846"/>
    <w:rsid w:val="001938EB"/>
    <w:rsid w:val="00194136"/>
    <w:rsid w:val="001950A8"/>
    <w:rsid w:val="00195114"/>
    <w:rsid w:val="0019750C"/>
    <w:rsid w:val="00197D24"/>
    <w:rsid w:val="001A1642"/>
    <w:rsid w:val="001A26E2"/>
    <w:rsid w:val="001A2F6F"/>
    <w:rsid w:val="001A3147"/>
    <w:rsid w:val="001A3C05"/>
    <w:rsid w:val="001A46D3"/>
    <w:rsid w:val="001A56B3"/>
    <w:rsid w:val="001A639C"/>
    <w:rsid w:val="001A7D95"/>
    <w:rsid w:val="001B011B"/>
    <w:rsid w:val="001B327A"/>
    <w:rsid w:val="001B5EA0"/>
    <w:rsid w:val="001B6096"/>
    <w:rsid w:val="001B6983"/>
    <w:rsid w:val="001C095C"/>
    <w:rsid w:val="001C49D3"/>
    <w:rsid w:val="001C4F7C"/>
    <w:rsid w:val="001D3ACD"/>
    <w:rsid w:val="001D53BB"/>
    <w:rsid w:val="001D6219"/>
    <w:rsid w:val="001E0527"/>
    <w:rsid w:val="001E4401"/>
    <w:rsid w:val="001E60AF"/>
    <w:rsid w:val="001E7C9E"/>
    <w:rsid w:val="001F0107"/>
    <w:rsid w:val="001F1DBE"/>
    <w:rsid w:val="001F30C6"/>
    <w:rsid w:val="001F3299"/>
    <w:rsid w:val="001F3A72"/>
    <w:rsid w:val="001F6E5D"/>
    <w:rsid w:val="00200384"/>
    <w:rsid w:val="00200C5B"/>
    <w:rsid w:val="002030E5"/>
    <w:rsid w:val="002045F3"/>
    <w:rsid w:val="00211EAA"/>
    <w:rsid w:val="0021471D"/>
    <w:rsid w:val="00214DFB"/>
    <w:rsid w:val="00216F1A"/>
    <w:rsid w:val="00217E2F"/>
    <w:rsid w:val="00221350"/>
    <w:rsid w:val="00223781"/>
    <w:rsid w:val="002255E7"/>
    <w:rsid w:val="0022628F"/>
    <w:rsid w:val="00231AE2"/>
    <w:rsid w:val="00236DC0"/>
    <w:rsid w:val="002373DE"/>
    <w:rsid w:val="00241552"/>
    <w:rsid w:val="00241B18"/>
    <w:rsid w:val="00241E7B"/>
    <w:rsid w:val="00242FEF"/>
    <w:rsid w:val="00244721"/>
    <w:rsid w:val="00245AAC"/>
    <w:rsid w:val="00247241"/>
    <w:rsid w:val="00250287"/>
    <w:rsid w:val="00250A14"/>
    <w:rsid w:val="00251C03"/>
    <w:rsid w:val="00251CF2"/>
    <w:rsid w:val="002526CF"/>
    <w:rsid w:val="00254F65"/>
    <w:rsid w:val="002554E4"/>
    <w:rsid w:val="00255ABA"/>
    <w:rsid w:val="00256AFF"/>
    <w:rsid w:val="00260812"/>
    <w:rsid w:val="00264D02"/>
    <w:rsid w:val="0026703E"/>
    <w:rsid w:val="00267434"/>
    <w:rsid w:val="0026772B"/>
    <w:rsid w:val="00270DC0"/>
    <w:rsid w:val="00270E20"/>
    <w:rsid w:val="00271C95"/>
    <w:rsid w:val="00283CB5"/>
    <w:rsid w:val="0028531A"/>
    <w:rsid w:val="002855EC"/>
    <w:rsid w:val="00285643"/>
    <w:rsid w:val="002858B3"/>
    <w:rsid w:val="00285B6F"/>
    <w:rsid w:val="002864F8"/>
    <w:rsid w:val="002879ED"/>
    <w:rsid w:val="00290634"/>
    <w:rsid w:val="002914CE"/>
    <w:rsid w:val="00291C44"/>
    <w:rsid w:val="00293195"/>
    <w:rsid w:val="00294994"/>
    <w:rsid w:val="00294BC3"/>
    <w:rsid w:val="00295228"/>
    <w:rsid w:val="00296C0B"/>
    <w:rsid w:val="002974CF"/>
    <w:rsid w:val="002A0A4E"/>
    <w:rsid w:val="002A1095"/>
    <w:rsid w:val="002A118A"/>
    <w:rsid w:val="002A3ABE"/>
    <w:rsid w:val="002A79AF"/>
    <w:rsid w:val="002B171A"/>
    <w:rsid w:val="002B1F3F"/>
    <w:rsid w:val="002B2B17"/>
    <w:rsid w:val="002B3711"/>
    <w:rsid w:val="002B3762"/>
    <w:rsid w:val="002B3E78"/>
    <w:rsid w:val="002B412A"/>
    <w:rsid w:val="002B5806"/>
    <w:rsid w:val="002B73C5"/>
    <w:rsid w:val="002C56F1"/>
    <w:rsid w:val="002C608A"/>
    <w:rsid w:val="002C71D4"/>
    <w:rsid w:val="002C7E45"/>
    <w:rsid w:val="002D0593"/>
    <w:rsid w:val="002D0860"/>
    <w:rsid w:val="002D0C83"/>
    <w:rsid w:val="002D1903"/>
    <w:rsid w:val="002D63B4"/>
    <w:rsid w:val="002E1059"/>
    <w:rsid w:val="002E4C1E"/>
    <w:rsid w:val="002E7595"/>
    <w:rsid w:val="002F06CD"/>
    <w:rsid w:val="002F1249"/>
    <w:rsid w:val="002F2522"/>
    <w:rsid w:val="002F294A"/>
    <w:rsid w:val="002F468E"/>
    <w:rsid w:val="002F4E57"/>
    <w:rsid w:val="002F5E51"/>
    <w:rsid w:val="002F66B7"/>
    <w:rsid w:val="00301AA1"/>
    <w:rsid w:val="00301AB0"/>
    <w:rsid w:val="00305B35"/>
    <w:rsid w:val="003073E3"/>
    <w:rsid w:val="0030740F"/>
    <w:rsid w:val="0030774C"/>
    <w:rsid w:val="00311FD3"/>
    <w:rsid w:val="00312DB9"/>
    <w:rsid w:val="00312DDE"/>
    <w:rsid w:val="00313810"/>
    <w:rsid w:val="00313F7B"/>
    <w:rsid w:val="00315975"/>
    <w:rsid w:val="003162AE"/>
    <w:rsid w:val="00317B81"/>
    <w:rsid w:val="00320512"/>
    <w:rsid w:val="00320E44"/>
    <w:rsid w:val="00321B2F"/>
    <w:rsid w:val="00321FDD"/>
    <w:rsid w:val="003233AA"/>
    <w:rsid w:val="00323869"/>
    <w:rsid w:val="00325AA0"/>
    <w:rsid w:val="00325B59"/>
    <w:rsid w:val="00327D8E"/>
    <w:rsid w:val="00334480"/>
    <w:rsid w:val="00335438"/>
    <w:rsid w:val="003359D7"/>
    <w:rsid w:val="00336358"/>
    <w:rsid w:val="00337023"/>
    <w:rsid w:val="00341492"/>
    <w:rsid w:val="00342C0B"/>
    <w:rsid w:val="00344097"/>
    <w:rsid w:val="003443C3"/>
    <w:rsid w:val="0034598C"/>
    <w:rsid w:val="00346D97"/>
    <w:rsid w:val="00346E68"/>
    <w:rsid w:val="00353E3A"/>
    <w:rsid w:val="0035524C"/>
    <w:rsid w:val="0035605E"/>
    <w:rsid w:val="00356107"/>
    <w:rsid w:val="00360152"/>
    <w:rsid w:val="00361523"/>
    <w:rsid w:val="00361524"/>
    <w:rsid w:val="00362164"/>
    <w:rsid w:val="00363DDE"/>
    <w:rsid w:val="00363FBE"/>
    <w:rsid w:val="003645CF"/>
    <w:rsid w:val="00364E0C"/>
    <w:rsid w:val="00365A8C"/>
    <w:rsid w:val="003672CC"/>
    <w:rsid w:val="00370055"/>
    <w:rsid w:val="0037065A"/>
    <w:rsid w:val="00371983"/>
    <w:rsid w:val="003724BA"/>
    <w:rsid w:val="003749A6"/>
    <w:rsid w:val="00374C1D"/>
    <w:rsid w:val="00375709"/>
    <w:rsid w:val="00375B68"/>
    <w:rsid w:val="0037730E"/>
    <w:rsid w:val="003815D7"/>
    <w:rsid w:val="00383ED3"/>
    <w:rsid w:val="00386398"/>
    <w:rsid w:val="00386481"/>
    <w:rsid w:val="003904F2"/>
    <w:rsid w:val="00391976"/>
    <w:rsid w:val="00391AA6"/>
    <w:rsid w:val="00393632"/>
    <w:rsid w:val="00395B7A"/>
    <w:rsid w:val="0039757B"/>
    <w:rsid w:val="003A3173"/>
    <w:rsid w:val="003A5D67"/>
    <w:rsid w:val="003A5EC5"/>
    <w:rsid w:val="003B0F3C"/>
    <w:rsid w:val="003B1B89"/>
    <w:rsid w:val="003B2A1E"/>
    <w:rsid w:val="003B3D84"/>
    <w:rsid w:val="003B41E4"/>
    <w:rsid w:val="003B4E9D"/>
    <w:rsid w:val="003B7BBA"/>
    <w:rsid w:val="003C1104"/>
    <w:rsid w:val="003C5362"/>
    <w:rsid w:val="003C55BF"/>
    <w:rsid w:val="003C60A0"/>
    <w:rsid w:val="003D0C96"/>
    <w:rsid w:val="003D0F29"/>
    <w:rsid w:val="003D28F9"/>
    <w:rsid w:val="003D3899"/>
    <w:rsid w:val="003D440B"/>
    <w:rsid w:val="003E06D6"/>
    <w:rsid w:val="003E1DAC"/>
    <w:rsid w:val="003E232F"/>
    <w:rsid w:val="003E2E0D"/>
    <w:rsid w:val="003E4111"/>
    <w:rsid w:val="003E47A3"/>
    <w:rsid w:val="003F1730"/>
    <w:rsid w:val="003F1746"/>
    <w:rsid w:val="003F2D15"/>
    <w:rsid w:val="003F309E"/>
    <w:rsid w:val="003F3365"/>
    <w:rsid w:val="003F7D95"/>
    <w:rsid w:val="003F7DD4"/>
    <w:rsid w:val="00400480"/>
    <w:rsid w:val="00400687"/>
    <w:rsid w:val="004017EE"/>
    <w:rsid w:val="004040A7"/>
    <w:rsid w:val="00411427"/>
    <w:rsid w:val="00415D03"/>
    <w:rsid w:val="00415EBF"/>
    <w:rsid w:val="00420486"/>
    <w:rsid w:val="00420B14"/>
    <w:rsid w:val="00420D80"/>
    <w:rsid w:val="00421E18"/>
    <w:rsid w:val="0042692D"/>
    <w:rsid w:val="004315AF"/>
    <w:rsid w:val="00431750"/>
    <w:rsid w:val="004327E0"/>
    <w:rsid w:val="0043444B"/>
    <w:rsid w:val="00435B64"/>
    <w:rsid w:val="004373CB"/>
    <w:rsid w:val="00440408"/>
    <w:rsid w:val="004413EC"/>
    <w:rsid w:val="00442536"/>
    <w:rsid w:val="00444855"/>
    <w:rsid w:val="004449D2"/>
    <w:rsid w:val="00445917"/>
    <w:rsid w:val="00445C07"/>
    <w:rsid w:val="0044644E"/>
    <w:rsid w:val="00447395"/>
    <w:rsid w:val="0045174B"/>
    <w:rsid w:val="00451773"/>
    <w:rsid w:val="00451905"/>
    <w:rsid w:val="00452061"/>
    <w:rsid w:val="004524DF"/>
    <w:rsid w:val="00453C8A"/>
    <w:rsid w:val="00454D84"/>
    <w:rsid w:val="004556EC"/>
    <w:rsid w:val="004569F2"/>
    <w:rsid w:val="004575C3"/>
    <w:rsid w:val="00461E32"/>
    <w:rsid w:val="00462243"/>
    <w:rsid w:val="004651B9"/>
    <w:rsid w:val="004651C5"/>
    <w:rsid w:val="004660A5"/>
    <w:rsid w:val="004677B6"/>
    <w:rsid w:val="00467D66"/>
    <w:rsid w:val="00471524"/>
    <w:rsid w:val="00471CA0"/>
    <w:rsid w:val="00471F47"/>
    <w:rsid w:val="00473013"/>
    <w:rsid w:val="004738F6"/>
    <w:rsid w:val="00473CDF"/>
    <w:rsid w:val="00475590"/>
    <w:rsid w:val="00476177"/>
    <w:rsid w:val="00477F99"/>
    <w:rsid w:val="004817D1"/>
    <w:rsid w:val="0048269D"/>
    <w:rsid w:val="0048349C"/>
    <w:rsid w:val="004863F3"/>
    <w:rsid w:val="00486991"/>
    <w:rsid w:val="00486F3D"/>
    <w:rsid w:val="00493247"/>
    <w:rsid w:val="0049341F"/>
    <w:rsid w:val="00494527"/>
    <w:rsid w:val="004952D4"/>
    <w:rsid w:val="00497504"/>
    <w:rsid w:val="004A5E39"/>
    <w:rsid w:val="004A75CA"/>
    <w:rsid w:val="004A7EFD"/>
    <w:rsid w:val="004B3687"/>
    <w:rsid w:val="004C0ECC"/>
    <w:rsid w:val="004C185A"/>
    <w:rsid w:val="004C6819"/>
    <w:rsid w:val="004D0FF7"/>
    <w:rsid w:val="004D1684"/>
    <w:rsid w:val="004D538C"/>
    <w:rsid w:val="004D6432"/>
    <w:rsid w:val="004E0687"/>
    <w:rsid w:val="004E1AC1"/>
    <w:rsid w:val="004E1C2A"/>
    <w:rsid w:val="004E21EB"/>
    <w:rsid w:val="004E6B00"/>
    <w:rsid w:val="004E7200"/>
    <w:rsid w:val="004E7AFF"/>
    <w:rsid w:val="004F1607"/>
    <w:rsid w:val="004F305F"/>
    <w:rsid w:val="004F3490"/>
    <w:rsid w:val="004F35AB"/>
    <w:rsid w:val="004F5367"/>
    <w:rsid w:val="004F5BCF"/>
    <w:rsid w:val="004F6A0A"/>
    <w:rsid w:val="00500445"/>
    <w:rsid w:val="0050162E"/>
    <w:rsid w:val="00501FAF"/>
    <w:rsid w:val="00502C08"/>
    <w:rsid w:val="00502F8F"/>
    <w:rsid w:val="00504229"/>
    <w:rsid w:val="00504380"/>
    <w:rsid w:val="00510E24"/>
    <w:rsid w:val="0051129E"/>
    <w:rsid w:val="005125B9"/>
    <w:rsid w:val="00516598"/>
    <w:rsid w:val="00516F82"/>
    <w:rsid w:val="0051733C"/>
    <w:rsid w:val="005226FA"/>
    <w:rsid w:val="005233F7"/>
    <w:rsid w:val="00523A3D"/>
    <w:rsid w:val="00526B5D"/>
    <w:rsid w:val="00527BC3"/>
    <w:rsid w:val="00527E0D"/>
    <w:rsid w:val="00530A6B"/>
    <w:rsid w:val="00532861"/>
    <w:rsid w:val="0053505B"/>
    <w:rsid w:val="0053616A"/>
    <w:rsid w:val="00541169"/>
    <w:rsid w:val="005412D8"/>
    <w:rsid w:val="00542082"/>
    <w:rsid w:val="00544345"/>
    <w:rsid w:val="00547098"/>
    <w:rsid w:val="00553963"/>
    <w:rsid w:val="005557C3"/>
    <w:rsid w:val="00555E46"/>
    <w:rsid w:val="00556942"/>
    <w:rsid w:val="005657DA"/>
    <w:rsid w:val="00565815"/>
    <w:rsid w:val="00566925"/>
    <w:rsid w:val="00567D67"/>
    <w:rsid w:val="00572062"/>
    <w:rsid w:val="005721D4"/>
    <w:rsid w:val="00573B95"/>
    <w:rsid w:val="00575193"/>
    <w:rsid w:val="00576EA1"/>
    <w:rsid w:val="005806CA"/>
    <w:rsid w:val="00580A5A"/>
    <w:rsid w:val="0058260A"/>
    <w:rsid w:val="00582BF8"/>
    <w:rsid w:val="00582F0A"/>
    <w:rsid w:val="00583469"/>
    <w:rsid w:val="00586DB3"/>
    <w:rsid w:val="0059234D"/>
    <w:rsid w:val="00593060"/>
    <w:rsid w:val="00593114"/>
    <w:rsid w:val="00593A67"/>
    <w:rsid w:val="00594D8C"/>
    <w:rsid w:val="00594E2D"/>
    <w:rsid w:val="0059529A"/>
    <w:rsid w:val="00595AFD"/>
    <w:rsid w:val="00595ED4"/>
    <w:rsid w:val="00596194"/>
    <w:rsid w:val="00596691"/>
    <w:rsid w:val="00596B6C"/>
    <w:rsid w:val="005A0E5E"/>
    <w:rsid w:val="005A0F93"/>
    <w:rsid w:val="005A1E34"/>
    <w:rsid w:val="005A2FA2"/>
    <w:rsid w:val="005A7F18"/>
    <w:rsid w:val="005B0F71"/>
    <w:rsid w:val="005B36C4"/>
    <w:rsid w:val="005C1205"/>
    <w:rsid w:val="005C2713"/>
    <w:rsid w:val="005C2ADC"/>
    <w:rsid w:val="005C3358"/>
    <w:rsid w:val="005C3804"/>
    <w:rsid w:val="005C4A3D"/>
    <w:rsid w:val="005D393D"/>
    <w:rsid w:val="005D3C67"/>
    <w:rsid w:val="005D59F5"/>
    <w:rsid w:val="005D67B6"/>
    <w:rsid w:val="005E04AA"/>
    <w:rsid w:val="005E0B7D"/>
    <w:rsid w:val="005E122A"/>
    <w:rsid w:val="005E15C8"/>
    <w:rsid w:val="005E2E2E"/>
    <w:rsid w:val="005E3B21"/>
    <w:rsid w:val="005E3BEB"/>
    <w:rsid w:val="005E3EA2"/>
    <w:rsid w:val="005E4DA9"/>
    <w:rsid w:val="005E4EFE"/>
    <w:rsid w:val="005E7529"/>
    <w:rsid w:val="005F10DC"/>
    <w:rsid w:val="005F510E"/>
    <w:rsid w:val="006004B7"/>
    <w:rsid w:val="00601133"/>
    <w:rsid w:val="00603AB2"/>
    <w:rsid w:val="0060606D"/>
    <w:rsid w:val="006066D8"/>
    <w:rsid w:val="00607013"/>
    <w:rsid w:val="0060765E"/>
    <w:rsid w:val="0061070A"/>
    <w:rsid w:val="00610F0C"/>
    <w:rsid w:val="00613BF4"/>
    <w:rsid w:val="006143EA"/>
    <w:rsid w:val="00615DF1"/>
    <w:rsid w:val="00617006"/>
    <w:rsid w:val="006178C3"/>
    <w:rsid w:val="00621389"/>
    <w:rsid w:val="0062166F"/>
    <w:rsid w:val="00621840"/>
    <w:rsid w:val="006230D6"/>
    <w:rsid w:val="0062366C"/>
    <w:rsid w:val="006257FF"/>
    <w:rsid w:val="0062707A"/>
    <w:rsid w:val="00630E79"/>
    <w:rsid w:val="0063114B"/>
    <w:rsid w:val="00631C99"/>
    <w:rsid w:val="006331D2"/>
    <w:rsid w:val="00634F5C"/>
    <w:rsid w:val="0063506C"/>
    <w:rsid w:val="00636155"/>
    <w:rsid w:val="0063630C"/>
    <w:rsid w:val="006368E9"/>
    <w:rsid w:val="0064187E"/>
    <w:rsid w:val="006429C3"/>
    <w:rsid w:val="00645211"/>
    <w:rsid w:val="006453C7"/>
    <w:rsid w:val="00645EAF"/>
    <w:rsid w:val="006471CE"/>
    <w:rsid w:val="006534B5"/>
    <w:rsid w:val="00654423"/>
    <w:rsid w:val="00655284"/>
    <w:rsid w:val="0065536C"/>
    <w:rsid w:val="006565A8"/>
    <w:rsid w:val="006565FB"/>
    <w:rsid w:val="006567E1"/>
    <w:rsid w:val="00660F2F"/>
    <w:rsid w:val="00661094"/>
    <w:rsid w:val="00663311"/>
    <w:rsid w:val="0066363E"/>
    <w:rsid w:val="0066431E"/>
    <w:rsid w:val="00665223"/>
    <w:rsid w:val="0066546E"/>
    <w:rsid w:val="00666B9A"/>
    <w:rsid w:val="00667EDD"/>
    <w:rsid w:val="00672A72"/>
    <w:rsid w:val="00672A9A"/>
    <w:rsid w:val="00672F0F"/>
    <w:rsid w:val="0067379A"/>
    <w:rsid w:val="00674FF8"/>
    <w:rsid w:val="00681AE8"/>
    <w:rsid w:val="006824B1"/>
    <w:rsid w:val="00683EA8"/>
    <w:rsid w:val="00684090"/>
    <w:rsid w:val="00684221"/>
    <w:rsid w:val="00685A93"/>
    <w:rsid w:val="00691859"/>
    <w:rsid w:val="006926CF"/>
    <w:rsid w:val="00693766"/>
    <w:rsid w:val="00693C72"/>
    <w:rsid w:val="00694746"/>
    <w:rsid w:val="00694F85"/>
    <w:rsid w:val="0069549E"/>
    <w:rsid w:val="0069562F"/>
    <w:rsid w:val="006979AA"/>
    <w:rsid w:val="006A06D6"/>
    <w:rsid w:val="006A0EA0"/>
    <w:rsid w:val="006A16E4"/>
    <w:rsid w:val="006A1F64"/>
    <w:rsid w:val="006A292E"/>
    <w:rsid w:val="006A44F6"/>
    <w:rsid w:val="006A6F51"/>
    <w:rsid w:val="006A7B54"/>
    <w:rsid w:val="006A7B6B"/>
    <w:rsid w:val="006B017D"/>
    <w:rsid w:val="006B317A"/>
    <w:rsid w:val="006B4EA2"/>
    <w:rsid w:val="006B6476"/>
    <w:rsid w:val="006B7015"/>
    <w:rsid w:val="006C0BCE"/>
    <w:rsid w:val="006C1955"/>
    <w:rsid w:val="006C1DB0"/>
    <w:rsid w:val="006C3C72"/>
    <w:rsid w:val="006C41B2"/>
    <w:rsid w:val="006C7637"/>
    <w:rsid w:val="006D020D"/>
    <w:rsid w:val="006D1076"/>
    <w:rsid w:val="006D1110"/>
    <w:rsid w:val="006D25EB"/>
    <w:rsid w:val="006D3945"/>
    <w:rsid w:val="006D4C00"/>
    <w:rsid w:val="006D569E"/>
    <w:rsid w:val="006E0A28"/>
    <w:rsid w:val="006E55AC"/>
    <w:rsid w:val="006E58C3"/>
    <w:rsid w:val="006E6421"/>
    <w:rsid w:val="006E6F92"/>
    <w:rsid w:val="006E7938"/>
    <w:rsid w:val="006E7D03"/>
    <w:rsid w:val="006F06E3"/>
    <w:rsid w:val="006F1AB2"/>
    <w:rsid w:val="006F275C"/>
    <w:rsid w:val="006F3127"/>
    <w:rsid w:val="006F3940"/>
    <w:rsid w:val="006F394C"/>
    <w:rsid w:val="006F54C6"/>
    <w:rsid w:val="006F5D14"/>
    <w:rsid w:val="006F7394"/>
    <w:rsid w:val="006F7527"/>
    <w:rsid w:val="00703128"/>
    <w:rsid w:val="00704B42"/>
    <w:rsid w:val="00704F6B"/>
    <w:rsid w:val="00705463"/>
    <w:rsid w:val="00706080"/>
    <w:rsid w:val="00707742"/>
    <w:rsid w:val="00707C26"/>
    <w:rsid w:val="00707D21"/>
    <w:rsid w:val="00712E91"/>
    <w:rsid w:val="0071768B"/>
    <w:rsid w:val="0072133E"/>
    <w:rsid w:val="00730792"/>
    <w:rsid w:val="0073206B"/>
    <w:rsid w:val="0073403A"/>
    <w:rsid w:val="00734165"/>
    <w:rsid w:val="00734872"/>
    <w:rsid w:val="00736AA6"/>
    <w:rsid w:val="00736E35"/>
    <w:rsid w:val="007376DB"/>
    <w:rsid w:val="00740835"/>
    <w:rsid w:val="00745867"/>
    <w:rsid w:val="0074617A"/>
    <w:rsid w:val="0074670A"/>
    <w:rsid w:val="00746953"/>
    <w:rsid w:val="00751D91"/>
    <w:rsid w:val="00751E21"/>
    <w:rsid w:val="00755A12"/>
    <w:rsid w:val="007574B3"/>
    <w:rsid w:val="007574F5"/>
    <w:rsid w:val="0075758F"/>
    <w:rsid w:val="00757760"/>
    <w:rsid w:val="00757BB8"/>
    <w:rsid w:val="0076175C"/>
    <w:rsid w:val="00764790"/>
    <w:rsid w:val="0076697D"/>
    <w:rsid w:val="00767D94"/>
    <w:rsid w:val="00773974"/>
    <w:rsid w:val="00775BEA"/>
    <w:rsid w:val="00776218"/>
    <w:rsid w:val="00777C22"/>
    <w:rsid w:val="00780442"/>
    <w:rsid w:val="00781017"/>
    <w:rsid w:val="00781592"/>
    <w:rsid w:val="00781B59"/>
    <w:rsid w:val="00783428"/>
    <w:rsid w:val="007836D4"/>
    <w:rsid w:val="00787242"/>
    <w:rsid w:val="00790E03"/>
    <w:rsid w:val="00791FC0"/>
    <w:rsid w:val="00794BE7"/>
    <w:rsid w:val="0079621F"/>
    <w:rsid w:val="00796827"/>
    <w:rsid w:val="007A0069"/>
    <w:rsid w:val="007A00B3"/>
    <w:rsid w:val="007A1B7A"/>
    <w:rsid w:val="007A4B89"/>
    <w:rsid w:val="007A61C8"/>
    <w:rsid w:val="007A6D88"/>
    <w:rsid w:val="007B0B76"/>
    <w:rsid w:val="007B1F0B"/>
    <w:rsid w:val="007B1F47"/>
    <w:rsid w:val="007B293F"/>
    <w:rsid w:val="007B29CF"/>
    <w:rsid w:val="007B40B7"/>
    <w:rsid w:val="007B56E5"/>
    <w:rsid w:val="007B7262"/>
    <w:rsid w:val="007C01EB"/>
    <w:rsid w:val="007C0B9E"/>
    <w:rsid w:val="007C26E5"/>
    <w:rsid w:val="007C32E0"/>
    <w:rsid w:val="007C3657"/>
    <w:rsid w:val="007C4848"/>
    <w:rsid w:val="007C785F"/>
    <w:rsid w:val="007D06BE"/>
    <w:rsid w:val="007D48B0"/>
    <w:rsid w:val="007D49C5"/>
    <w:rsid w:val="007D4E25"/>
    <w:rsid w:val="007D5958"/>
    <w:rsid w:val="007D666B"/>
    <w:rsid w:val="007D6E8B"/>
    <w:rsid w:val="007E09E8"/>
    <w:rsid w:val="007E27D7"/>
    <w:rsid w:val="007E68BB"/>
    <w:rsid w:val="007F0BA7"/>
    <w:rsid w:val="007F0E7F"/>
    <w:rsid w:val="007F1474"/>
    <w:rsid w:val="007F3AB6"/>
    <w:rsid w:val="007F4C40"/>
    <w:rsid w:val="007F69EB"/>
    <w:rsid w:val="007F767D"/>
    <w:rsid w:val="00801481"/>
    <w:rsid w:val="00802BF5"/>
    <w:rsid w:val="0080338D"/>
    <w:rsid w:val="00803E99"/>
    <w:rsid w:val="00804442"/>
    <w:rsid w:val="008044BE"/>
    <w:rsid w:val="00805C57"/>
    <w:rsid w:val="00805FE3"/>
    <w:rsid w:val="0081088D"/>
    <w:rsid w:val="00811D0F"/>
    <w:rsid w:val="00813B1D"/>
    <w:rsid w:val="00813CE4"/>
    <w:rsid w:val="00815FA6"/>
    <w:rsid w:val="00820CF3"/>
    <w:rsid w:val="00821C4E"/>
    <w:rsid w:val="00822A20"/>
    <w:rsid w:val="008265CB"/>
    <w:rsid w:val="0083098A"/>
    <w:rsid w:val="00830CBB"/>
    <w:rsid w:val="00831D8A"/>
    <w:rsid w:val="008353DE"/>
    <w:rsid w:val="0083546C"/>
    <w:rsid w:val="008354D5"/>
    <w:rsid w:val="00835CC6"/>
    <w:rsid w:val="00842B72"/>
    <w:rsid w:val="0084393B"/>
    <w:rsid w:val="008446D6"/>
    <w:rsid w:val="008451FC"/>
    <w:rsid w:val="008471A1"/>
    <w:rsid w:val="0084742F"/>
    <w:rsid w:val="00847D2F"/>
    <w:rsid w:val="00847D8E"/>
    <w:rsid w:val="00847E87"/>
    <w:rsid w:val="00850CA2"/>
    <w:rsid w:val="00852AAF"/>
    <w:rsid w:val="00856BE4"/>
    <w:rsid w:val="0085750D"/>
    <w:rsid w:val="00857B24"/>
    <w:rsid w:val="00857D3B"/>
    <w:rsid w:val="008604EF"/>
    <w:rsid w:val="00860E17"/>
    <w:rsid w:val="00861AB6"/>
    <w:rsid w:val="00861C27"/>
    <w:rsid w:val="00861DA8"/>
    <w:rsid w:val="00863CCF"/>
    <w:rsid w:val="0086513B"/>
    <w:rsid w:val="00865817"/>
    <w:rsid w:val="00867137"/>
    <w:rsid w:val="00871648"/>
    <w:rsid w:val="00871B6F"/>
    <w:rsid w:val="00871D55"/>
    <w:rsid w:val="00873682"/>
    <w:rsid w:val="008739A9"/>
    <w:rsid w:val="00874576"/>
    <w:rsid w:val="00876582"/>
    <w:rsid w:val="0088190B"/>
    <w:rsid w:val="00885595"/>
    <w:rsid w:val="0088763D"/>
    <w:rsid w:val="00890DED"/>
    <w:rsid w:val="00892563"/>
    <w:rsid w:val="008934E4"/>
    <w:rsid w:val="00893A37"/>
    <w:rsid w:val="0089619B"/>
    <w:rsid w:val="008A1BC1"/>
    <w:rsid w:val="008A1FB0"/>
    <w:rsid w:val="008A42A7"/>
    <w:rsid w:val="008A64DC"/>
    <w:rsid w:val="008B439A"/>
    <w:rsid w:val="008B5373"/>
    <w:rsid w:val="008B63C9"/>
    <w:rsid w:val="008C0D6B"/>
    <w:rsid w:val="008C39C9"/>
    <w:rsid w:val="008C3AD7"/>
    <w:rsid w:val="008C3C92"/>
    <w:rsid w:val="008C45A2"/>
    <w:rsid w:val="008C62CE"/>
    <w:rsid w:val="008C792F"/>
    <w:rsid w:val="008D00F2"/>
    <w:rsid w:val="008D2322"/>
    <w:rsid w:val="008D23F2"/>
    <w:rsid w:val="008D648A"/>
    <w:rsid w:val="008D750C"/>
    <w:rsid w:val="008D778D"/>
    <w:rsid w:val="008E42E3"/>
    <w:rsid w:val="008E7921"/>
    <w:rsid w:val="008F0899"/>
    <w:rsid w:val="008F1517"/>
    <w:rsid w:val="008F4409"/>
    <w:rsid w:val="008F4DF8"/>
    <w:rsid w:val="008F52A1"/>
    <w:rsid w:val="008F5770"/>
    <w:rsid w:val="008F67D3"/>
    <w:rsid w:val="0090193C"/>
    <w:rsid w:val="00901CEB"/>
    <w:rsid w:val="009024F1"/>
    <w:rsid w:val="00904C8A"/>
    <w:rsid w:val="0090558B"/>
    <w:rsid w:val="009057FD"/>
    <w:rsid w:val="009125F9"/>
    <w:rsid w:val="0091438A"/>
    <w:rsid w:val="00915060"/>
    <w:rsid w:val="0091535A"/>
    <w:rsid w:val="0091562A"/>
    <w:rsid w:val="00916D85"/>
    <w:rsid w:val="00917214"/>
    <w:rsid w:val="0092195E"/>
    <w:rsid w:val="00921F14"/>
    <w:rsid w:val="00922668"/>
    <w:rsid w:val="00925AD5"/>
    <w:rsid w:val="009264A2"/>
    <w:rsid w:val="0093253C"/>
    <w:rsid w:val="009326AF"/>
    <w:rsid w:val="00933181"/>
    <w:rsid w:val="009340A5"/>
    <w:rsid w:val="009357FE"/>
    <w:rsid w:val="009404E8"/>
    <w:rsid w:val="00940B08"/>
    <w:rsid w:val="00941E8F"/>
    <w:rsid w:val="00942ABA"/>
    <w:rsid w:val="00943883"/>
    <w:rsid w:val="00944342"/>
    <w:rsid w:val="009448E7"/>
    <w:rsid w:val="00945B15"/>
    <w:rsid w:val="00946573"/>
    <w:rsid w:val="00952583"/>
    <w:rsid w:val="009536B9"/>
    <w:rsid w:val="00954D25"/>
    <w:rsid w:val="0095521C"/>
    <w:rsid w:val="009552A8"/>
    <w:rsid w:val="00955AD5"/>
    <w:rsid w:val="0095618A"/>
    <w:rsid w:val="009573DB"/>
    <w:rsid w:val="00960992"/>
    <w:rsid w:val="00962AEA"/>
    <w:rsid w:val="00965525"/>
    <w:rsid w:val="009664C3"/>
    <w:rsid w:val="00971444"/>
    <w:rsid w:val="00975113"/>
    <w:rsid w:val="00976469"/>
    <w:rsid w:val="00977165"/>
    <w:rsid w:val="00980147"/>
    <w:rsid w:val="00981967"/>
    <w:rsid w:val="00982E04"/>
    <w:rsid w:val="0098450E"/>
    <w:rsid w:val="009857E3"/>
    <w:rsid w:val="0098645A"/>
    <w:rsid w:val="00990DC1"/>
    <w:rsid w:val="00991B34"/>
    <w:rsid w:val="00991E0C"/>
    <w:rsid w:val="0099247F"/>
    <w:rsid w:val="00994E1C"/>
    <w:rsid w:val="00996348"/>
    <w:rsid w:val="00996978"/>
    <w:rsid w:val="009A0D1E"/>
    <w:rsid w:val="009A1575"/>
    <w:rsid w:val="009A24A5"/>
    <w:rsid w:val="009A3BFF"/>
    <w:rsid w:val="009A575E"/>
    <w:rsid w:val="009B03E9"/>
    <w:rsid w:val="009B1724"/>
    <w:rsid w:val="009B3B22"/>
    <w:rsid w:val="009B5CBB"/>
    <w:rsid w:val="009B6B8F"/>
    <w:rsid w:val="009B72AB"/>
    <w:rsid w:val="009C01AD"/>
    <w:rsid w:val="009C4A5E"/>
    <w:rsid w:val="009C52CB"/>
    <w:rsid w:val="009C630E"/>
    <w:rsid w:val="009C79B9"/>
    <w:rsid w:val="009D00C7"/>
    <w:rsid w:val="009D1491"/>
    <w:rsid w:val="009D2AF1"/>
    <w:rsid w:val="009D5176"/>
    <w:rsid w:val="009D6160"/>
    <w:rsid w:val="009D6555"/>
    <w:rsid w:val="009D70C5"/>
    <w:rsid w:val="009E10AE"/>
    <w:rsid w:val="009E1984"/>
    <w:rsid w:val="009E3255"/>
    <w:rsid w:val="009E6E5A"/>
    <w:rsid w:val="009E769B"/>
    <w:rsid w:val="009F1DD7"/>
    <w:rsid w:val="009F2695"/>
    <w:rsid w:val="009F5073"/>
    <w:rsid w:val="009F5244"/>
    <w:rsid w:val="009F5FE7"/>
    <w:rsid w:val="009F70D6"/>
    <w:rsid w:val="00A0064D"/>
    <w:rsid w:val="00A01E15"/>
    <w:rsid w:val="00A033B8"/>
    <w:rsid w:val="00A03527"/>
    <w:rsid w:val="00A049B9"/>
    <w:rsid w:val="00A0617E"/>
    <w:rsid w:val="00A0782A"/>
    <w:rsid w:val="00A13E2E"/>
    <w:rsid w:val="00A14B56"/>
    <w:rsid w:val="00A167B9"/>
    <w:rsid w:val="00A20DA2"/>
    <w:rsid w:val="00A219E1"/>
    <w:rsid w:val="00A21DC0"/>
    <w:rsid w:val="00A25490"/>
    <w:rsid w:val="00A2777E"/>
    <w:rsid w:val="00A30926"/>
    <w:rsid w:val="00A316B2"/>
    <w:rsid w:val="00A31F10"/>
    <w:rsid w:val="00A32709"/>
    <w:rsid w:val="00A33803"/>
    <w:rsid w:val="00A3441C"/>
    <w:rsid w:val="00A34C33"/>
    <w:rsid w:val="00A34EBA"/>
    <w:rsid w:val="00A401A5"/>
    <w:rsid w:val="00A42532"/>
    <w:rsid w:val="00A435F2"/>
    <w:rsid w:val="00A4470D"/>
    <w:rsid w:val="00A44E8D"/>
    <w:rsid w:val="00A4570F"/>
    <w:rsid w:val="00A463EC"/>
    <w:rsid w:val="00A469ED"/>
    <w:rsid w:val="00A4758B"/>
    <w:rsid w:val="00A4761C"/>
    <w:rsid w:val="00A520A2"/>
    <w:rsid w:val="00A53645"/>
    <w:rsid w:val="00A53FD6"/>
    <w:rsid w:val="00A54C17"/>
    <w:rsid w:val="00A552E7"/>
    <w:rsid w:val="00A554FF"/>
    <w:rsid w:val="00A57FEA"/>
    <w:rsid w:val="00A601B2"/>
    <w:rsid w:val="00A65DE0"/>
    <w:rsid w:val="00A66A1C"/>
    <w:rsid w:val="00A710B2"/>
    <w:rsid w:val="00A7127A"/>
    <w:rsid w:val="00A730C4"/>
    <w:rsid w:val="00A738AD"/>
    <w:rsid w:val="00A74AF5"/>
    <w:rsid w:val="00A75D32"/>
    <w:rsid w:val="00A77822"/>
    <w:rsid w:val="00A8028B"/>
    <w:rsid w:val="00A80D55"/>
    <w:rsid w:val="00A850CC"/>
    <w:rsid w:val="00A857E8"/>
    <w:rsid w:val="00A8587F"/>
    <w:rsid w:val="00A8644B"/>
    <w:rsid w:val="00A90B08"/>
    <w:rsid w:val="00A923E0"/>
    <w:rsid w:val="00A9332E"/>
    <w:rsid w:val="00A94621"/>
    <w:rsid w:val="00A948CE"/>
    <w:rsid w:val="00A95456"/>
    <w:rsid w:val="00A97B7A"/>
    <w:rsid w:val="00AA1540"/>
    <w:rsid w:val="00AA2788"/>
    <w:rsid w:val="00AA4E21"/>
    <w:rsid w:val="00AB14C1"/>
    <w:rsid w:val="00AB1DC4"/>
    <w:rsid w:val="00AB48AC"/>
    <w:rsid w:val="00AB5006"/>
    <w:rsid w:val="00AB5919"/>
    <w:rsid w:val="00AC05E9"/>
    <w:rsid w:val="00AC1847"/>
    <w:rsid w:val="00AC2BF9"/>
    <w:rsid w:val="00AC38BD"/>
    <w:rsid w:val="00AC3AA6"/>
    <w:rsid w:val="00AC5EA5"/>
    <w:rsid w:val="00AC64D4"/>
    <w:rsid w:val="00AC7384"/>
    <w:rsid w:val="00AC7CAF"/>
    <w:rsid w:val="00AD127D"/>
    <w:rsid w:val="00AD20F9"/>
    <w:rsid w:val="00AD50C9"/>
    <w:rsid w:val="00AD5128"/>
    <w:rsid w:val="00AD5D6F"/>
    <w:rsid w:val="00AD62C1"/>
    <w:rsid w:val="00AD7C17"/>
    <w:rsid w:val="00AE3381"/>
    <w:rsid w:val="00AE45AD"/>
    <w:rsid w:val="00AE46C5"/>
    <w:rsid w:val="00AE4E0B"/>
    <w:rsid w:val="00AE5273"/>
    <w:rsid w:val="00AF035E"/>
    <w:rsid w:val="00AF09C4"/>
    <w:rsid w:val="00AF423D"/>
    <w:rsid w:val="00AF4B45"/>
    <w:rsid w:val="00AF548F"/>
    <w:rsid w:val="00AF54F0"/>
    <w:rsid w:val="00AF56CA"/>
    <w:rsid w:val="00AF5F9F"/>
    <w:rsid w:val="00AF6CB5"/>
    <w:rsid w:val="00AF73CD"/>
    <w:rsid w:val="00B0129C"/>
    <w:rsid w:val="00B02AF4"/>
    <w:rsid w:val="00B02B87"/>
    <w:rsid w:val="00B02F5B"/>
    <w:rsid w:val="00B074C8"/>
    <w:rsid w:val="00B118D4"/>
    <w:rsid w:val="00B14C45"/>
    <w:rsid w:val="00B15BEF"/>
    <w:rsid w:val="00B16A0A"/>
    <w:rsid w:val="00B17344"/>
    <w:rsid w:val="00B17904"/>
    <w:rsid w:val="00B212E3"/>
    <w:rsid w:val="00B2326F"/>
    <w:rsid w:val="00B235BB"/>
    <w:rsid w:val="00B24296"/>
    <w:rsid w:val="00B246EC"/>
    <w:rsid w:val="00B30BF9"/>
    <w:rsid w:val="00B30CA8"/>
    <w:rsid w:val="00B31C35"/>
    <w:rsid w:val="00B330BA"/>
    <w:rsid w:val="00B3611E"/>
    <w:rsid w:val="00B3648F"/>
    <w:rsid w:val="00B36780"/>
    <w:rsid w:val="00B375FC"/>
    <w:rsid w:val="00B415D4"/>
    <w:rsid w:val="00B46A9A"/>
    <w:rsid w:val="00B50BE1"/>
    <w:rsid w:val="00B50F4A"/>
    <w:rsid w:val="00B511AA"/>
    <w:rsid w:val="00B541FE"/>
    <w:rsid w:val="00B557B4"/>
    <w:rsid w:val="00B55923"/>
    <w:rsid w:val="00B5673D"/>
    <w:rsid w:val="00B56933"/>
    <w:rsid w:val="00B57D06"/>
    <w:rsid w:val="00B57D36"/>
    <w:rsid w:val="00B600E3"/>
    <w:rsid w:val="00B628D5"/>
    <w:rsid w:val="00B64B98"/>
    <w:rsid w:val="00B65A3F"/>
    <w:rsid w:val="00B6629A"/>
    <w:rsid w:val="00B666B1"/>
    <w:rsid w:val="00B704DF"/>
    <w:rsid w:val="00B72407"/>
    <w:rsid w:val="00B74BF1"/>
    <w:rsid w:val="00B76527"/>
    <w:rsid w:val="00B779AA"/>
    <w:rsid w:val="00B80AC3"/>
    <w:rsid w:val="00B80E15"/>
    <w:rsid w:val="00B81C60"/>
    <w:rsid w:val="00B81DA2"/>
    <w:rsid w:val="00B81DAF"/>
    <w:rsid w:val="00B83F69"/>
    <w:rsid w:val="00B874C0"/>
    <w:rsid w:val="00B9064A"/>
    <w:rsid w:val="00B92283"/>
    <w:rsid w:val="00B936BC"/>
    <w:rsid w:val="00B93EE8"/>
    <w:rsid w:val="00B95148"/>
    <w:rsid w:val="00B95C8F"/>
    <w:rsid w:val="00B9730F"/>
    <w:rsid w:val="00B977E9"/>
    <w:rsid w:val="00B97DAD"/>
    <w:rsid w:val="00BA1181"/>
    <w:rsid w:val="00BA24B8"/>
    <w:rsid w:val="00BA59D5"/>
    <w:rsid w:val="00BA7812"/>
    <w:rsid w:val="00BB23D3"/>
    <w:rsid w:val="00BB29B1"/>
    <w:rsid w:val="00BB306E"/>
    <w:rsid w:val="00BB384C"/>
    <w:rsid w:val="00BB4B9E"/>
    <w:rsid w:val="00BC0CE9"/>
    <w:rsid w:val="00BC0ED2"/>
    <w:rsid w:val="00BC3052"/>
    <w:rsid w:val="00BC3661"/>
    <w:rsid w:val="00BC38B1"/>
    <w:rsid w:val="00BC6D66"/>
    <w:rsid w:val="00BD0085"/>
    <w:rsid w:val="00BD0269"/>
    <w:rsid w:val="00BD0B24"/>
    <w:rsid w:val="00BD1CB0"/>
    <w:rsid w:val="00BD4F34"/>
    <w:rsid w:val="00BD5C85"/>
    <w:rsid w:val="00BD7377"/>
    <w:rsid w:val="00BD75FA"/>
    <w:rsid w:val="00BE15C1"/>
    <w:rsid w:val="00BE177B"/>
    <w:rsid w:val="00BE193E"/>
    <w:rsid w:val="00BE1F19"/>
    <w:rsid w:val="00BF0CBF"/>
    <w:rsid w:val="00BF0E66"/>
    <w:rsid w:val="00BF3756"/>
    <w:rsid w:val="00BF4C32"/>
    <w:rsid w:val="00C018E3"/>
    <w:rsid w:val="00C05733"/>
    <w:rsid w:val="00C0635B"/>
    <w:rsid w:val="00C1121C"/>
    <w:rsid w:val="00C11232"/>
    <w:rsid w:val="00C114AD"/>
    <w:rsid w:val="00C11584"/>
    <w:rsid w:val="00C11FE7"/>
    <w:rsid w:val="00C140CA"/>
    <w:rsid w:val="00C142A8"/>
    <w:rsid w:val="00C15618"/>
    <w:rsid w:val="00C158F0"/>
    <w:rsid w:val="00C21787"/>
    <w:rsid w:val="00C22124"/>
    <w:rsid w:val="00C235C8"/>
    <w:rsid w:val="00C23702"/>
    <w:rsid w:val="00C23902"/>
    <w:rsid w:val="00C25970"/>
    <w:rsid w:val="00C264C2"/>
    <w:rsid w:val="00C27C92"/>
    <w:rsid w:val="00C30DDF"/>
    <w:rsid w:val="00C35B04"/>
    <w:rsid w:val="00C36143"/>
    <w:rsid w:val="00C365BD"/>
    <w:rsid w:val="00C3677D"/>
    <w:rsid w:val="00C37114"/>
    <w:rsid w:val="00C43310"/>
    <w:rsid w:val="00C437BB"/>
    <w:rsid w:val="00C453EC"/>
    <w:rsid w:val="00C47913"/>
    <w:rsid w:val="00C50B61"/>
    <w:rsid w:val="00C5303A"/>
    <w:rsid w:val="00C54E83"/>
    <w:rsid w:val="00C55586"/>
    <w:rsid w:val="00C560A0"/>
    <w:rsid w:val="00C60586"/>
    <w:rsid w:val="00C6063F"/>
    <w:rsid w:val="00C640DB"/>
    <w:rsid w:val="00C65358"/>
    <w:rsid w:val="00C657A8"/>
    <w:rsid w:val="00C67063"/>
    <w:rsid w:val="00C675B8"/>
    <w:rsid w:val="00C704B4"/>
    <w:rsid w:val="00C7163E"/>
    <w:rsid w:val="00C718FC"/>
    <w:rsid w:val="00C729A8"/>
    <w:rsid w:val="00C72C0A"/>
    <w:rsid w:val="00C7344B"/>
    <w:rsid w:val="00C734BA"/>
    <w:rsid w:val="00C73795"/>
    <w:rsid w:val="00C745DD"/>
    <w:rsid w:val="00C7561B"/>
    <w:rsid w:val="00C80729"/>
    <w:rsid w:val="00C822DB"/>
    <w:rsid w:val="00C82D8D"/>
    <w:rsid w:val="00C8345B"/>
    <w:rsid w:val="00C837D1"/>
    <w:rsid w:val="00C84677"/>
    <w:rsid w:val="00C849C5"/>
    <w:rsid w:val="00C8559A"/>
    <w:rsid w:val="00C85DDD"/>
    <w:rsid w:val="00C8604A"/>
    <w:rsid w:val="00C91197"/>
    <w:rsid w:val="00C92B84"/>
    <w:rsid w:val="00C92E94"/>
    <w:rsid w:val="00C93D33"/>
    <w:rsid w:val="00C9599E"/>
    <w:rsid w:val="00C95CAD"/>
    <w:rsid w:val="00C964EC"/>
    <w:rsid w:val="00C970F9"/>
    <w:rsid w:val="00C97FB1"/>
    <w:rsid w:val="00CA0EAB"/>
    <w:rsid w:val="00CA0F64"/>
    <w:rsid w:val="00CA3755"/>
    <w:rsid w:val="00CB3A14"/>
    <w:rsid w:val="00CB6E26"/>
    <w:rsid w:val="00CC046F"/>
    <w:rsid w:val="00CC0949"/>
    <w:rsid w:val="00CC144D"/>
    <w:rsid w:val="00CC2390"/>
    <w:rsid w:val="00CC456A"/>
    <w:rsid w:val="00CC47A9"/>
    <w:rsid w:val="00CC6259"/>
    <w:rsid w:val="00CC63EA"/>
    <w:rsid w:val="00CC68DF"/>
    <w:rsid w:val="00CC6CC3"/>
    <w:rsid w:val="00CC6DD4"/>
    <w:rsid w:val="00CC6F6A"/>
    <w:rsid w:val="00CD14A4"/>
    <w:rsid w:val="00CD1E48"/>
    <w:rsid w:val="00CD2B75"/>
    <w:rsid w:val="00CD3199"/>
    <w:rsid w:val="00CD41AB"/>
    <w:rsid w:val="00CD7D7D"/>
    <w:rsid w:val="00CE1853"/>
    <w:rsid w:val="00CE20DE"/>
    <w:rsid w:val="00CE2C9E"/>
    <w:rsid w:val="00CE30FC"/>
    <w:rsid w:val="00CE393D"/>
    <w:rsid w:val="00CE54E3"/>
    <w:rsid w:val="00CE5E5C"/>
    <w:rsid w:val="00CE7ABA"/>
    <w:rsid w:val="00CF11D7"/>
    <w:rsid w:val="00CF14EA"/>
    <w:rsid w:val="00CF18EC"/>
    <w:rsid w:val="00CF1D90"/>
    <w:rsid w:val="00CF1EBA"/>
    <w:rsid w:val="00CF27C5"/>
    <w:rsid w:val="00CF5864"/>
    <w:rsid w:val="00CF6486"/>
    <w:rsid w:val="00CF72F2"/>
    <w:rsid w:val="00CF7F13"/>
    <w:rsid w:val="00D0167E"/>
    <w:rsid w:val="00D020D4"/>
    <w:rsid w:val="00D025D3"/>
    <w:rsid w:val="00D0395C"/>
    <w:rsid w:val="00D03A49"/>
    <w:rsid w:val="00D04BE2"/>
    <w:rsid w:val="00D05237"/>
    <w:rsid w:val="00D0531D"/>
    <w:rsid w:val="00D068CB"/>
    <w:rsid w:val="00D074D2"/>
    <w:rsid w:val="00D077C8"/>
    <w:rsid w:val="00D116DE"/>
    <w:rsid w:val="00D1188B"/>
    <w:rsid w:val="00D11F27"/>
    <w:rsid w:val="00D1295D"/>
    <w:rsid w:val="00D13CAD"/>
    <w:rsid w:val="00D1593A"/>
    <w:rsid w:val="00D17F32"/>
    <w:rsid w:val="00D20A4A"/>
    <w:rsid w:val="00D23529"/>
    <w:rsid w:val="00D23E45"/>
    <w:rsid w:val="00D24206"/>
    <w:rsid w:val="00D25602"/>
    <w:rsid w:val="00D2567F"/>
    <w:rsid w:val="00D26FCA"/>
    <w:rsid w:val="00D33B67"/>
    <w:rsid w:val="00D33FC3"/>
    <w:rsid w:val="00D34B10"/>
    <w:rsid w:val="00D35127"/>
    <w:rsid w:val="00D4288B"/>
    <w:rsid w:val="00D43F67"/>
    <w:rsid w:val="00D44949"/>
    <w:rsid w:val="00D468B9"/>
    <w:rsid w:val="00D506E3"/>
    <w:rsid w:val="00D50EE0"/>
    <w:rsid w:val="00D52061"/>
    <w:rsid w:val="00D5246A"/>
    <w:rsid w:val="00D53CF4"/>
    <w:rsid w:val="00D55442"/>
    <w:rsid w:val="00D568F2"/>
    <w:rsid w:val="00D64BE6"/>
    <w:rsid w:val="00D668C2"/>
    <w:rsid w:val="00D67F57"/>
    <w:rsid w:val="00D7055D"/>
    <w:rsid w:val="00D72225"/>
    <w:rsid w:val="00D72D47"/>
    <w:rsid w:val="00D7480E"/>
    <w:rsid w:val="00D7587E"/>
    <w:rsid w:val="00D76DD0"/>
    <w:rsid w:val="00D7784D"/>
    <w:rsid w:val="00D77BDF"/>
    <w:rsid w:val="00D81307"/>
    <w:rsid w:val="00D8475B"/>
    <w:rsid w:val="00D84FF0"/>
    <w:rsid w:val="00D86686"/>
    <w:rsid w:val="00D90C3D"/>
    <w:rsid w:val="00D91496"/>
    <w:rsid w:val="00D917CC"/>
    <w:rsid w:val="00D94E2D"/>
    <w:rsid w:val="00DA0402"/>
    <w:rsid w:val="00DA07F4"/>
    <w:rsid w:val="00DA206F"/>
    <w:rsid w:val="00DA2814"/>
    <w:rsid w:val="00DA2BBC"/>
    <w:rsid w:val="00DA3668"/>
    <w:rsid w:val="00DA3A04"/>
    <w:rsid w:val="00DA60D1"/>
    <w:rsid w:val="00DA65B5"/>
    <w:rsid w:val="00DA7AF6"/>
    <w:rsid w:val="00DB1189"/>
    <w:rsid w:val="00DB159E"/>
    <w:rsid w:val="00DB2E62"/>
    <w:rsid w:val="00DB2FE2"/>
    <w:rsid w:val="00DB5071"/>
    <w:rsid w:val="00DB50A6"/>
    <w:rsid w:val="00DB51DB"/>
    <w:rsid w:val="00DB5396"/>
    <w:rsid w:val="00DC09FA"/>
    <w:rsid w:val="00DC1711"/>
    <w:rsid w:val="00DC27D0"/>
    <w:rsid w:val="00DC2F5F"/>
    <w:rsid w:val="00DC5432"/>
    <w:rsid w:val="00DC555D"/>
    <w:rsid w:val="00DC6373"/>
    <w:rsid w:val="00DC7122"/>
    <w:rsid w:val="00DD4C18"/>
    <w:rsid w:val="00DD516B"/>
    <w:rsid w:val="00DD5C0C"/>
    <w:rsid w:val="00DD6692"/>
    <w:rsid w:val="00DE06D3"/>
    <w:rsid w:val="00DE3735"/>
    <w:rsid w:val="00DE3EF4"/>
    <w:rsid w:val="00DE4644"/>
    <w:rsid w:val="00DE5332"/>
    <w:rsid w:val="00DE5690"/>
    <w:rsid w:val="00DE7833"/>
    <w:rsid w:val="00DF0B12"/>
    <w:rsid w:val="00DF0E8E"/>
    <w:rsid w:val="00DF1061"/>
    <w:rsid w:val="00DF2179"/>
    <w:rsid w:val="00DF3960"/>
    <w:rsid w:val="00DF60AF"/>
    <w:rsid w:val="00E0115D"/>
    <w:rsid w:val="00E011E4"/>
    <w:rsid w:val="00E01AA0"/>
    <w:rsid w:val="00E020CE"/>
    <w:rsid w:val="00E028CD"/>
    <w:rsid w:val="00E04A16"/>
    <w:rsid w:val="00E04B57"/>
    <w:rsid w:val="00E04BCB"/>
    <w:rsid w:val="00E04E57"/>
    <w:rsid w:val="00E06028"/>
    <w:rsid w:val="00E069D7"/>
    <w:rsid w:val="00E114E8"/>
    <w:rsid w:val="00E11DBC"/>
    <w:rsid w:val="00E145CC"/>
    <w:rsid w:val="00E22683"/>
    <w:rsid w:val="00E22E46"/>
    <w:rsid w:val="00E23828"/>
    <w:rsid w:val="00E23CEE"/>
    <w:rsid w:val="00E269E1"/>
    <w:rsid w:val="00E27288"/>
    <w:rsid w:val="00E27E54"/>
    <w:rsid w:val="00E27F70"/>
    <w:rsid w:val="00E3039F"/>
    <w:rsid w:val="00E30748"/>
    <w:rsid w:val="00E313B9"/>
    <w:rsid w:val="00E33000"/>
    <w:rsid w:val="00E34621"/>
    <w:rsid w:val="00E352F4"/>
    <w:rsid w:val="00E37E2E"/>
    <w:rsid w:val="00E37ED1"/>
    <w:rsid w:val="00E40B40"/>
    <w:rsid w:val="00E430CF"/>
    <w:rsid w:val="00E44153"/>
    <w:rsid w:val="00E47169"/>
    <w:rsid w:val="00E510A6"/>
    <w:rsid w:val="00E57B37"/>
    <w:rsid w:val="00E6181D"/>
    <w:rsid w:val="00E61A09"/>
    <w:rsid w:val="00E620D3"/>
    <w:rsid w:val="00E62744"/>
    <w:rsid w:val="00E62A22"/>
    <w:rsid w:val="00E65E3B"/>
    <w:rsid w:val="00E65FB9"/>
    <w:rsid w:val="00E661FE"/>
    <w:rsid w:val="00E700C4"/>
    <w:rsid w:val="00E74183"/>
    <w:rsid w:val="00E74DC9"/>
    <w:rsid w:val="00E7628F"/>
    <w:rsid w:val="00E77A40"/>
    <w:rsid w:val="00E831B0"/>
    <w:rsid w:val="00E869C7"/>
    <w:rsid w:val="00E873F9"/>
    <w:rsid w:val="00E87B02"/>
    <w:rsid w:val="00E9108B"/>
    <w:rsid w:val="00E91B71"/>
    <w:rsid w:val="00E9336F"/>
    <w:rsid w:val="00E94448"/>
    <w:rsid w:val="00E94E22"/>
    <w:rsid w:val="00E956EF"/>
    <w:rsid w:val="00E96397"/>
    <w:rsid w:val="00E964DE"/>
    <w:rsid w:val="00E967AA"/>
    <w:rsid w:val="00E96BC5"/>
    <w:rsid w:val="00EA186E"/>
    <w:rsid w:val="00EA6892"/>
    <w:rsid w:val="00EB0BE1"/>
    <w:rsid w:val="00EB12C5"/>
    <w:rsid w:val="00EB3473"/>
    <w:rsid w:val="00EB4AC0"/>
    <w:rsid w:val="00EB5715"/>
    <w:rsid w:val="00EC4B9B"/>
    <w:rsid w:val="00EC58A8"/>
    <w:rsid w:val="00EC5F54"/>
    <w:rsid w:val="00EC6AEB"/>
    <w:rsid w:val="00EC6D5E"/>
    <w:rsid w:val="00EC6F73"/>
    <w:rsid w:val="00EC7627"/>
    <w:rsid w:val="00ED0A9B"/>
    <w:rsid w:val="00ED0BA2"/>
    <w:rsid w:val="00ED298B"/>
    <w:rsid w:val="00ED63A5"/>
    <w:rsid w:val="00ED6BAA"/>
    <w:rsid w:val="00ED7535"/>
    <w:rsid w:val="00EE02D7"/>
    <w:rsid w:val="00EE0438"/>
    <w:rsid w:val="00EE0D5A"/>
    <w:rsid w:val="00EE28CA"/>
    <w:rsid w:val="00EE2D3D"/>
    <w:rsid w:val="00EE5638"/>
    <w:rsid w:val="00EE5D1F"/>
    <w:rsid w:val="00EE638F"/>
    <w:rsid w:val="00EE7A78"/>
    <w:rsid w:val="00EF2A2C"/>
    <w:rsid w:val="00EF3BF7"/>
    <w:rsid w:val="00EF5377"/>
    <w:rsid w:val="00EF602B"/>
    <w:rsid w:val="00EF71E4"/>
    <w:rsid w:val="00F0041A"/>
    <w:rsid w:val="00F01D98"/>
    <w:rsid w:val="00F06177"/>
    <w:rsid w:val="00F11AD4"/>
    <w:rsid w:val="00F17426"/>
    <w:rsid w:val="00F20AA0"/>
    <w:rsid w:val="00F23155"/>
    <w:rsid w:val="00F23CD4"/>
    <w:rsid w:val="00F23FC0"/>
    <w:rsid w:val="00F253F1"/>
    <w:rsid w:val="00F260C3"/>
    <w:rsid w:val="00F26EC7"/>
    <w:rsid w:val="00F3031C"/>
    <w:rsid w:val="00F30D06"/>
    <w:rsid w:val="00F31251"/>
    <w:rsid w:val="00F31FCB"/>
    <w:rsid w:val="00F32866"/>
    <w:rsid w:val="00F40B28"/>
    <w:rsid w:val="00F42D79"/>
    <w:rsid w:val="00F4487C"/>
    <w:rsid w:val="00F45C92"/>
    <w:rsid w:val="00F4762E"/>
    <w:rsid w:val="00F47BC3"/>
    <w:rsid w:val="00F524A1"/>
    <w:rsid w:val="00F55396"/>
    <w:rsid w:val="00F56506"/>
    <w:rsid w:val="00F57516"/>
    <w:rsid w:val="00F60F7B"/>
    <w:rsid w:val="00F61611"/>
    <w:rsid w:val="00F62540"/>
    <w:rsid w:val="00F63041"/>
    <w:rsid w:val="00F6460A"/>
    <w:rsid w:val="00F651D6"/>
    <w:rsid w:val="00F65FCD"/>
    <w:rsid w:val="00F70758"/>
    <w:rsid w:val="00F7130C"/>
    <w:rsid w:val="00F71BFA"/>
    <w:rsid w:val="00F720F2"/>
    <w:rsid w:val="00F72BC0"/>
    <w:rsid w:val="00F72D3A"/>
    <w:rsid w:val="00F74F40"/>
    <w:rsid w:val="00F75410"/>
    <w:rsid w:val="00F75C2A"/>
    <w:rsid w:val="00F7725E"/>
    <w:rsid w:val="00F7730A"/>
    <w:rsid w:val="00F81014"/>
    <w:rsid w:val="00F83D8C"/>
    <w:rsid w:val="00F845DF"/>
    <w:rsid w:val="00F85928"/>
    <w:rsid w:val="00F8592A"/>
    <w:rsid w:val="00F8675E"/>
    <w:rsid w:val="00F87387"/>
    <w:rsid w:val="00F901EF"/>
    <w:rsid w:val="00F9070C"/>
    <w:rsid w:val="00F9131A"/>
    <w:rsid w:val="00F915E7"/>
    <w:rsid w:val="00F91B12"/>
    <w:rsid w:val="00F960BE"/>
    <w:rsid w:val="00F9737F"/>
    <w:rsid w:val="00F977A4"/>
    <w:rsid w:val="00FA4B7D"/>
    <w:rsid w:val="00FA4E85"/>
    <w:rsid w:val="00FA6B31"/>
    <w:rsid w:val="00FA6F65"/>
    <w:rsid w:val="00FB0E8D"/>
    <w:rsid w:val="00FB1187"/>
    <w:rsid w:val="00FB265C"/>
    <w:rsid w:val="00FB3624"/>
    <w:rsid w:val="00FB4A61"/>
    <w:rsid w:val="00FB5A11"/>
    <w:rsid w:val="00FB7774"/>
    <w:rsid w:val="00FC0086"/>
    <w:rsid w:val="00FC09F6"/>
    <w:rsid w:val="00FC0A53"/>
    <w:rsid w:val="00FC5B3E"/>
    <w:rsid w:val="00FC7105"/>
    <w:rsid w:val="00FD06EF"/>
    <w:rsid w:val="00FD2631"/>
    <w:rsid w:val="00FD5CB3"/>
    <w:rsid w:val="00FE2256"/>
    <w:rsid w:val="00FE33AA"/>
    <w:rsid w:val="00FE3F2A"/>
    <w:rsid w:val="00FE58F1"/>
    <w:rsid w:val="00FF03CA"/>
    <w:rsid w:val="00FF100A"/>
    <w:rsid w:val="00FF1838"/>
    <w:rsid w:val="00FF1F3D"/>
    <w:rsid w:val="00FF301E"/>
    <w:rsid w:val="00FF3E76"/>
    <w:rsid w:val="00FF4E41"/>
    <w:rsid w:val="00FF6B85"/>
    <w:rsid w:val="00FF6B94"/>
    <w:rsid w:val="043895D6"/>
    <w:rsid w:val="053C0009"/>
    <w:rsid w:val="19AB4F53"/>
    <w:rsid w:val="1C612193"/>
    <w:rsid w:val="20A65F07"/>
    <w:rsid w:val="287944CC"/>
    <w:rsid w:val="2B07438E"/>
    <w:rsid w:val="2E5D6982"/>
    <w:rsid w:val="2FB7C8B8"/>
    <w:rsid w:val="3118A20F"/>
    <w:rsid w:val="39E3E428"/>
    <w:rsid w:val="3CBE1772"/>
    <w:rsid w:val="4342E39F"/>
    <w:rsid w:val="4D3F4A2E"/>
    <w:rsid w:val="52017E12"/>
    <w:rsid w:val="5447C9B1"/>
    <w:rsid w:val="5BA8D4EF"/>
    <w:rsid w:val="5C88CD55"/>
    <w:rsid w:val="6128177D"/>
    <w:rsid w:val="61782861"/>
    <w:rsid w:val="693623FB"/>
    <w:rsid w:val="6D859560"/>
    <w:rsid w:val="717D383A"/>
    <w:rsid w:val="7221073F"/>
    <w:rsid w:val="740C1FC3"/>
    <w:rsid w:val="7C0FD27F"/>
    <w:rsid w:val="7EFAE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8A930"/>
  <w15:chartTrackingRefBased/>
  <w15:docId w15:val="{833011AE-2288-427E-9E8C-B7D47EC7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E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5BEF"/>
    <w:pPr>
      <w:ind w:left="720" w:hanging="720"/>
    </w:pPr>
    <w:rPr>
      <w:rFonts w:ascii="Times New Roman" w:hAnsi="Times New Roman"/>
      <w:lang w:eastAsia="en-US"/>
    </w:rPr>
  </w:style>
  <w:style w:type="paragraph" w:styleId="BodyText">
    <w:name w:val="Body Text"/>
    <w:basedOn w:val="Normal"/>
    <w:rsid w:val="00B15BEF"/>
    <w:pPr>
      <w:spacing w:after="120"/>
    </w:pPr>
    <w:rPr>
      <w:rFonts w:ascii="Times New Roman" w:hAnsi="Times New Roman"/>
    </w:rPr>
  </w:style>
  <w:style w:type="paragraph" w:styleId="BodyText2">
    <w:name w:val="Body Text 2"/>
    <w:basedOn w:val="Normal"/>
    <w:rsid w:val="00B15BEF"/>
    <w:pPr>
      <w:spacing w:after="120" w:line="480" w:lineRule="auto"/>
    </w:pPr>
    <w:rPr>
      <w:rFonts w:ascii="Times New Roman" w:hAnsi="Times New Roman"/>
    </w:rPr>
  </w:style>
  <w:style w:type="paragraph" w:styleId="BodyText3">
    <w:name w:val="Body Text 3"/>
    <w:basedOn w:val="Normal"/>
    <w:rsid w:val="00B15BEF"/>
    <w:pPr>
      <w:spacing w:after="120"/>
    </w:pPr>
    <w:rPr>
      <w:sz w:val="16"/>
      <w:szCs w:val="16"/>
    </w:rPr>
  </w:style>
  <w:style w:type="paragraph" w:styleId="Footer">
    <w:name w:val="footer"/>
    <w:basedOn w:val="Normal"/>
    <w:link w:val="FooterChar"/>
    <w:uiPriority w:val="99"/>
    <w:rsid w:val="00B15BEF"/>
    <w:pPr>
      <w:tabs>
        <w:tab w:val="center" w:pos="4153"/>
        <w:tab w:val="right" w:pos="8306"/>
      </w:tabs>
    </w:pPr>
  </w:style>
  <w:style w:type="character" w:styleId="PageNumber">
    <w:name w:val="page number"/>
    <w:basedOn w:val="DefaultParagraphFont"/>
    <w:rsid w:val="00B15BEF"/>
  </w:style>
  <w:style w:type="paragraph" w:styleId="Header">
    <w:name w:val="header"/>
    <w:basedOn w:val="Normal"/>
    <w:rsid w:val="00ED298B"/>
    <w:pPr>
      <w:tabs>
        <w:tab w:val="center" w:pos="4153"/>
        <w:tab w:val="right" w:pos="8306"/>
      </w:tabs>
    </w:pPr>
  </w:style>
  <w:style w:type="paragraph" w:styleId="BalloonText">
    <w:name w:val="Balloon Text"/>
    <w:basedOn w:val="Normal"/>
    <w:semiHidden/>
    <w:rsid w:val="00363DDE"/>
    <w:rPr>
      <w:rFonts w:ascii="Tahoma" w:hAnsi="Tahoma" w:cs="Tahoma"/>
      <w:sz w:val="16"/>
      <w:szCs w:val="16"/>
    </w:rPr>
  </w:style>
  <w:style w:type="table" w:styleId="TableGrid">
    <w:name w:val="Table Grid"/>
    <w:basedOn w:val="TableNormal"/>
    <w:rsid w:val="0058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4EF"/>
    <w:pPr>
      <w:ind w:left="720"/>
    </w:pPr>
  </w:style>
  <w:style w:type="paragraph" w:styleId="FootnoteText">
    <w:name w:val="footnote text"/>
    <w:basedOn w:val="Normal"/>
    <w:link w:val="FootnoteTextChar"/>
    <w:semiHidden/>
    <w:rsid w:val="006D1110"/>
    <w:rPr>
      <w:rFonts w:ascii="Calibri" w:hAnsi="Calibri"/>
      <w:sz w:val="20"/>
      <w:szCs w:val="20"/>
      <w:lang w:eastAsia="en-US"/>
    </w:rPr>
  </w:style>
  <w:style w:type="character" w:customStyle="1" w:styleId="FootnoteTextChar">
    <w:name w:val="Footnote Text Char"/>
    <w:link w:val="FootnoteText"/>
    <w:semiHidden/>
    <w:rsid w:val="006D1110"/>
    <w:rPr>
      <w:rFonts w:ascii="Calibri" w:hAnsi="Calibri"/>
      <w:lang w:eastAsia="en-US"/>
    </w:rPr>
  </w:style>
  <w:style w:type="character" w:styleId="FootnoteReference">
    <w:name w:val="footnote reference"/>
    <w:semiHidden/>
    <w:rsid w:val="006D1110"/>
    <w:rPr>
      <w:rFonts w:cs="Times New Roman"/>
      <w:vertAlign w:val="superscript"/>
    </w:rPr>
  </w:style>
  <w:style w:type="character" w:styleId="Hyperlink">
    <w:name w:val="Hyperlink"/>
    <w:rsid w:val="006D1110"/>
    <w:rPr>
      <w:rFonts w:cs="Times New Roman"/>
      <w:color w:val="0000FF"/>
      <w:u w:val="single"/>
    </w:rPr>
  </w:style>
  <w:style w:type="character" w:customStyle="1" w:styleId="FooterChar">
    <w:name w:val="Footer Char"/>
    <w:link w:val="Footer"/>
    <w:uiPriority w:val="99"/>
    <w:rsid w:val="003C1104"/>
    <w:rPr>
      <w:rFonts w:ascii="Arial" w:hAnsi="Arial"/>
      <w:sz w:val="24"/>
      <w:szCs w:val="24"/>
    </w:rPr>
  </w:style>
  <w:style w:type="character" w:styleId="FollowedHyperlink">
    <w:name w:val="FollowedHyperlink"/>
    <w:uiPriority w:val="99"/>
    <w:semiHidden/>
    <w:unhideWhenUsed/>
    <w:rsid w:val="002A118A"/>
    <w:rPr>
      <w:color w:val="800080"/>
      <w:u w:val="single"/>
    </w:rPr>
  </w:style>
  <w:style w:type="character" w:styleId="CommentReference">
    <w:name w:val="annotation reference"/>
    <w:uiPriority w:val="99"/>
    <w:semiHidden/>
    <w:unhideWhenUsed/>
    <w:rsid w:val="00B50F4A"/>
    <w:rPr>
      <w:sz w:val="16"/>
      <w:szCs w:val="16"/>
    </w:rPr>
  </w:style>
  <w:style w:type="paragraph" w:styleId="CommentText">
    <w:name w:val="annotation text"/>
    <w:basedOn w:val="Normal"/>
    <w:link w:val="CommentTextChar"/>
    <w:uiPriority w:val="99"/>
    <w:semiHidden/>
    <w:unhideWhenUsed/>
    <w:rsid w:val="00B50F4A"/>
    <w:rPr>
      <w:sz w:val="20"/>
      <w:szCs w:val="20"/>
    </w:rPr>
  </w:style>
  <w:style w:type="character" w:customStyle="1" w:styleId="CommentTextChar">
    <w:name w:val="Comment Text Char"/>
    <w:link w:val="CommentText"/>
    <w:uiPriority w:val="99"/>
    <w:semiHidden/>
    <w:rsid w:val="00B50F4A"/>
    <w:rPr>
      <w:rFonts w:ascii="Arial" w:hAnsi="Arial"/>
    </w:rPr>
  </w:style>
  <w:style w:type="paragraph" w:styleId="CommentSubject">
    <w:name w:val="annotation subject"/>
    <w:basedOn w:val="CommentText"/>
    <w:next w:val="CommentText"/>
    <w:link w:val="CommentSubjectChar"/>
    <w:uiPriority w:val="99"/>
    <w:semiHidden/>
    <w:unhideWhenUsed/>
    <w:rsid w:val="00B50F4A"/>
    <w:rPr>
      <w:b/>
      <w:bCs/>
    </w:rPr>
  </w:style>
  <w:style w:type="character" w:customStyle="1" w:styleId="CommentSubjectChar">
    <w:name w:val="Comment Subject Char"/>
    <w:link w:val="CommentSubject"/>
    <w:uiPriority w:val="99"/>
    <w:semiHidden/>
    <w:rsid w:val="00B50F4A"/>
    <w:rPr>
      <w:rFonts w:ascii="Arial" w:hAnsi="Arial"/>
      <w:b/>
      <w:bCs/>
    </w:rPr>
  </w:style>
  <w:style w:type="paragraph" w:styleId="NormalWeb">
    <w:name w:val="Normal (Web)"/>
    <w:basedOn w:val="Normal"/>
    <w:uiPriority w:val="99"/>
    <w:semiHidden/>
    <w:unhideWhenUsed/>
    <w:rsid w:val="003F309E"/>
    <w:rPr>
      <w:rFonts w:ascii="Times New Roman" w:hAnsi="Times New Roman"/>
    </w:rPr>
  </w:style>
  <w:style w:type="character" w:styleId="UnresolvedMention">
    <w:name w:val="Unresolved Mention"/>
    <w:basedOn w:val="DefaultParagraphFont"/>
    <w:uiPriority w:val="99"/>
    <w:semiHidden/>
    <w:unhideWhenUsed/>
    <w:rsid w:val="006F394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4697">
      <w:bodyDiv w:val="1"/>
      <w:marLeft w:val="0"/>
      <w:marRight w:val="0"/>
      <w:marTop w:val="0"/>
      <w:marBottom w:val="0"/>
      <w:divBdr>
        <w:top w:val="none" w:sz="0" w:space="0" w:color="auto"/>
        <w:left w:val="none" w:sz="0" w:space="0" w:color="auto"/>
        <w:bottom w:val="none" w:sz="0" w:space="0" w:color="auto"/>
        <w:right w:val="none" w:sz="0" w:space="0" w:color="auto"/>
      </w:divBdr>
    </w:div>
    <w:div w:id="52310589">
      <w:bodyDiv w:val="1"/>
      <w:marLeft w:val="0"/>
      <w:marRight w:val="0"/>
      <w:marTop w:val="0"/>
      <w:marBottom w:val="0"/>
      <w:divBdr>
        <w:top w:val="none" w:sz="0" w:space="0" w:color="auto"/>
        <w:left w:val="none" w:sz="0" w:space="0" w:color="auto"/>
        <w:bottom w:val="none" w:sz="0" w:space="0" w:color="auto"/>
        <w:right w:val="none" w:sz="0" w:space="0" w:color="auto"/>
      </w:divBdr>
    </w:div>
    <w:div w:id="235172518">
      <w:bodyDiv w:val="1"/>
      <w:marLeft w:val="0"/>
      <w:marRight w:val="0"/>
      <w:marTop w:val="0"/>
      <w:marBottom w:val="0"/>
      <w:divBdr>
        <w:top w:val="none" w:sz="0" w:space="0" w:color="auto"/>
        <w:left w:val="none" w:sz="0" w:space="0" w:color="auto"/>
        <w:bottom w:val="none" w:sz="0" w:space="0" w:color="auto"/>
        <w:right w:val="none" w:sz="0" w:space="0" w:color="auto"/>
      </w:divBdr>
    </w:div>
    <w:div w:id="372582046">
      <w:bodyDiv w:val="1"/>
      <w:marLeft w:val="0"/>
      <w:marRight w:val="0"/>
      <w:marTop w:val="0"/>
      <w:marBottom w:val="0"/>
      <w:divBdr>
        <w:top w:val="none" w:sz="0" w:space="0" w:color="auto"/>
        <w:left w:val="none" w:sz="0" w:space="0" w:color="auto"/>
        <w:bottom w:val="none" w:sz="0" w:space="0" w:color="auto"/>
        <w:right w:val="none" w:sz="0" w:space="0" w:color="auto"/>
      </w:divBdr>
    </w:div>
    <w:div w:id="647049114">
      <w:bodyDiv w:val="1"/>
      <w:marLeft w:val="0"/>
      <w:marRight w:val="0"/>
      <w:marTop w:val="0"/>
      <w:marBottom w:val="0"/>
      <w:divBdr>
        <w:top w:val="none" w:sz="0" w:space="0" w:color="auto"/>
        <w:left w:val="none" w:sz="0" w:space="0" w:color="auto"/>
        <w:bottom w:val="none" w:sz="0" w:space="0" w:color="auto"/>
        <w:right w:val="none" w:sz="0" w:space="0" w:color="auto"/>
      </w:divBdr>
    </w:div>
    <w:div w:id="674498904">
      <w:bodyDiv w:val="1"/>
      <w:marLeft w:val="0"/>
      <w:marRight w:val="0"/>
      <w:marTop w:val="0"/>
      <w:marBottom w:val="0"/>
      <w:divBdr>
        <w:top w:val="none" w:sz="0" w:space="0" w:color="auto"/>
        <w:left w:val="none" w:sz="0" w:space="0" w:color="auto"/>
        <w:bottom w:val="none" w:sz="0" w:space="0" w:color="auto"/>
        <w:right w:val="none" w:sz="0" w:space="0" w:color="auto"/>
      </w:divBdr>
    </w:div>
    <w:div w:id="759302395">
      <w:bodyDiv w:val="1"/>
      <w:marLeft w:val="0"/>
      <w:marRight w:val="0"/>
      <w:marTop w:val="0"/>
      <w:marBottom w:val="0"/>
      <w:divBdr>
        <w:top w:val="none" w:sz="0" w:space="0" w:color="auto"/>
        <w:left w:val="none" w:sz="0" w:space="0" w:color="auto"/>
        <w:bottom w:val="none" w:sz="0" w:space="0" w:color="auto"/>
        <w:right w:val="none" w:sz="0" w:space="0" w:color="auto"/>
      </w:divBdr>
    </w:div>
    <w:div w:id="1133717176">
      <w:bodyDiv w:val="1"/>
      <w:marLeft w:val="0"/>
      <w:marRight w:val="0"/>
      <w:marTop w:val="0"/>
      <w:marBottom w:val="0"/>
      <w:divBdr>
        <w:top w:val="none" w:sz="0" w:space="0" w:color="auto"/>
        <w:left w:val="none" w:sz="0" w:space="0" w:color="auto"/>
        <w:bottom w:val="none" w:sz="0" w:space="0" w:color="auto"/>
        <w:right w:val="none" w:sz="0" w:space="0" w:color="auto"/>
      </w:divBdr>
    </w:div>
    <w:div w:id="1275402155">
      <w:bodyDiv w:val="1"/>
      <w:marLeft w:val="0"/>
      <w:marRight w:val="0"/>
      <w:marTop w:val="0"/>
      <w:marBottom w:val="0"/>
      <w:divBdr>
        <w:top w:val="none" w:sz="0" w:space="0" w:color="auto"/>
        <w:left w:val="none" w:sz="0" w:space="0" w:color="auto"/>
        <w:bottom w:val="none" w:sz="0" w:space="0" w:color="auto"/>
        <w:right w:val="none" w:sz="0" w:space="0" w:color="auto"/>
      </w:divBdr>
    </w:div>
    <w:div w:id="1576164971">
      <w:bodyDiv w:val="1"/>
      <w:marLeft w:val="0"/>
      <w:marRight w:val="0"/>
      <w:marTop w:val="0"/>
      <w:marBottom w:val="0"/>
      <w:divBdr>
        <w:top w:val="none" w:sz="0" w:space="0" w:color="auto"/>
        <w:left w:val="none" w:sz="0" w:space="0" w:color="auto"/>
        <w:bottom w:val="none" w:sz="0" w:space="0" w:color="auto"/>
        <w:right w:val="none" w:sz="0" w:space="0" w:color="auto"/>
      </w:divBdr>
    </w:div>
    <w:div w:id="1974092346">
      <w:bodyDiv w:val="1"/>
      <w:marLeft w:val="0"/>
      <w:marRight w:val="0"/>
      <w:marTop w:val="0"/>
      <w:marBottom w:val="0"/>
      <w:divBdr>
        <w:top w:val="none" w:sz="0" w:space="0" w:color="auto"/>
        <w:left w:val="none" w:sz="0" w:space="0" w:color="auto"/>
        <w:bottom w:val="none" w:sz="0" w:space="0" w:color="auto"/>
        <w:right w:val="none" w:sz="0" w:space="0" w:color="auto"/>
      </w:divBdr>
    </w:div>
    <w:div w:id="2010667521">
      <w:bodyDiv w:val="1"/>
      <w:marLeft w:val="0"/>
      <w:marRight w:val="0"/>
      <w:marTop w:val="0"/>
      <w:marBottom w:val="0"/>
      <w:divBdr>
        <w:top w:val="none" w:sz="0" w:space="0" w:color="auto"/>
        <w:left w:val="none" w:sz="0" w:space="0" w:color="auto"/>
        <w:bottom w:val="none" w:sz="0" w:space="0" w:color="auto"/>
        <w:right w:val="none" w:sz="0" w:space="0" w:color="auto"/>
      </w:divBdr>
    </w:div>
    <w:div w:id="20298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na642@hot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D5AF416-87E3-4707-A93D-4F77AFA562B8}">
    <t:Anchor>
      <t:Comment id="1304343735"/>
    </t:Anchor>
    <t:History>
      <t:Event id="{FFEB4A93-E297-44C2-9ECE-810519C0FBE0}" time="2021-05-11T14:31:56Z">
        <t:Attribution userId="S::ravika.raulia@wolverhampton.gov.uk::3fadf531-dc14-48da-8e4d-7dd34ed474a3" userProvider="AD" userName="Ravika Raulia"/>
        <t:Anchor>
          <t:Comment id="1304343735"/>
        </t:Anchor>
        <t:Create/>
      </t:Event>
      <t:Event id="{1405963C-50A2-4224-9D62-69F7847898AF}" time="2021-05-11T14:31:56Z">
        <t:Attribution userId="S::ravika.raulia@wolverhampton.gov.uk::3fadf531-dc14-48da-8e4d-7dd34ed474a3" userProvider="AD" userName="Ravika Raulia"/>
        <t:Anchor>
          <t:Comment id="1304343735"/>
        </t:Anchor>
        <t:Assign userId="S::Richard.Long@wolverhampton.gov.uk::d46748de-7c74-4458-b79c-2d47276ef31f" userProvider="AD" userName="Richard Long"/>
      </t:Event>
      <t:Event id="{FC16635C-DB8A-43FD-A885-6F1B0C454183}" time="2021-05-11T14:31:56Z">
        <t:Attribution userId="S::ravika.raulia@wolverhampton.gov.uk::3fadf531-dc14-48da-8e4d-7dd34ed474a3" userProvider="AD" userName="Ravika Raulia"/>
        <t:Anchor>
          <t:Comment id="1304343735"/>
        </t:Anchor>
        <t:SetTitle title="@Richard Long It may be worth inserting a paragraph to confirm that The Council recieved authroity to progress the CPO and the order was made. It has already been stated above but including it here does keep the timeline complete."/>
      </t:Event>
      <t:Event id="{0C959AB4-DA98-4EDD-951C-E0B30513523D}" time="2021-05-12T11:37:40Z">
        <t:Attribution userId="S::richard.long@wolverhampton.gov.uk::d46748de-7c74-4458-b79c-2d47276ef31f" userProvider="AD" userName="Richard Lo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F80E74C53E84A940EC726AAC18966" ma:contentTypeVersion="13" ma:contentTypeDescription="Create a new document." ma:contentTypeScope="" ma:versionID="f7a009c3e793d3f3e19ccc8a040ada54">
  <xsd:schema xmlns:xsd="http://www.w3.org/2001/XMLSchema" xmlns:xs="http://www.w3.org/2001/XMLSchema" xmlns:p="http://schemas.microsoft.com/office/2006/metadata/properties" xmlns:ns3="054260ce-f149-4215-9801-217ee17ea460" xmlns:ns4="33a544a5-54b8-40dc-a538-ab462d5b3424" targetNamespace="http://schemas.microsoft.com/office/2006/metadata/properties" ma:root="true" ma:fieldsID="a67090bba7aaab679fdbcba2bc0100e0" ns3:_="" ns4:_="">
    <xsd:import namespace="054260ce-f149-4215-9801-217ee17ea460"/>
    <xsd:import namespace="33a544a5-54b8-40dc-a538-ab462d5b34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260ce-f149-4215-9801-217ee17ea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544a5-54b8-40dc-a538-ab462d5b34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671353-461C-43A1-ACBE-EC6E9CC60FD5}">
  <ds:schemaRefs>
    <ds:schemaRef ds:uri="http://schemas.microsoft.com/sharepoint/v3/contenttype/forms"/>
  </ds:schemaRefs>
</ds:datastoreItem>
</file>

<file path=customXml/itemProps2.xml><?xml version="1.0" encoding="utf-8"?>
<ds:datastoreItem xmlns:ds="http://schemas.openxmlformats.org/officeDocument/2006/customXml" ds:itemID="{29F9E600-8AD8-47C4-8C4D-C876A844CF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00239-94A7-478C-B4C3-2F85D0032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260ce-f149-4215-9801-217ee17ea460"/>
    <ds:schemaRef ds:uri="33a544a5-54b8-40dc-a538-ab462d5b3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D9747-9385-4BE2-AAEA-1948351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26</Pages>
  <Words>4252</Words>
  <Characters>24240</Characters>
  <Application>Microsoft Office Word</Application>
  <DocSecurity>0</DocSecurity>
  <Lines>202</Lines>
  <Paragraphs>56</Paragraphs>
  <ScaleCrop>false</ScaleCrop>
  <Company>Wolverhampton City Council</Company>
  <LinksUpToDate>false</LinksUpToDate>
  <CharactersWithSpaces>28436</CharactersWithSpaces>
  <SharedDoc>false</SharedDoc>
  <HLinks>
    <vt:vector size="6" baseType="variant">
      <vt:variant>
        <vt:i4>6225978</vt:i4>
      </vt:variant>
      <vt:variant>
        <vt:i4>0</vt:i4>
      </vt:variant>
      <vt:variant>
        <vt:i4>0</vt:i4>
      </vt:variant>
      <vt:variant>
        <vt:i4>5</vt:i4>
      </vt:variant>
      <vt:variant>
        <vt:lpwstr>mailto:chana642@hotmail.com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Wolverhampton City Council (72 Deans Road)</dc:title>
  <dc:subject/>
  <dc:creator>Any User</dc:creator>
  <cp:keywords/>
  <cp:lastModifiedBy>Richard Long</cp:lastModifiedBy>
  <cp:revision>120</cp:revision>
  <cp:lastPrinted>2021-05-19T12:56:00Z</cp:lastPrinted>
  <dcterms:created xsi:type="dcterms:W3CDTF">2021-05-07T18:28:00Z</dcterms:created>
  <dcterms:modified xsi:type="dcterms:W3CDTF">2021-05-21T12:00:00Z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0x0101004A6F80E74C53E84A940EC726AAC18966</vt:lpwstr>
  </property>
  <property fmtid="{D5CDD505-2E9C-101B-9397-08002B2CF9AE}" pid="3" name="MSIP_Label_d0354ca5-015e-47ab-9fdb-c0a8323bc23e_Enabled">
    <vt:lpwstr>true</vt:lpwstr>
  </property>
  <property fmtid="{D5CDD505-2E9C-101B-9397-08002B2CF9AE}" pid="4" name="MSIP_Label_d0354ca5-015e-47ab-9fdb-c0a8323bc23e_SetDate">
    <vt:lpwstr>2021-01-29T14:32:08Z</vt:lpwstr>
  </property>
  <property fmtid="{D5CDD505-2E9C-101B-9397-08002B2CF9AE}" pid="5" name="MSIP_Label_d0354ca5-015e-47ab-9fdb-c0a8323bc23e_Method">
    <vt:lpwstr>Privileged</vt:lpwstr>
  </property>
  <property fmtid="{D5CDD505-2E9C-101B-9397-08002B2CF9AE}" pid="6" name="MSIP_Label_d0354ca5-015e-47ab-9fdb-c0a8323bc23e_Name">
    <vt:lpwstr>d0354ca5-015e-47ab-9fdb-c0a8323bc23e</vt:lpwstr>
  </property>
  <property fmtid="{D5CDD505-2E9C-101B-9397-08002B2CF9AE}" pid="7" name="MSIP_Label_d0354ca5-015e-47ab-9fdb-c0a8323bc23e_SiteId">
    <vt:lpwstr>07ebc6c3-7074-4387-a625-b9d918ba4a97</vt:lpwstr>
  </property>
  <property fmtid="{D5CDD505-2E9C-101B-9397-08002B2CF9AE}" pid="8" name="MSIP_Label_d0354ca5-015e-47ab-9fdb-c0a8323bc23e_ActionId">
    <vt:lpwstr>398f6776-1fcf-49c1-85f3-40ee1d487fc2</vt:lpwstr>
  </property>
  <property fmtid="{D5CDD505-2E9C-101B-9397-08002B2CF9AE}" pid="9" name="MSIP_Label_d0354ca5-015e-47ab-9fdb-c0a8323bc23e_ContentBits">
    <vt:lpwstr>0</vt:lpwstr>
  </property>
</Properties>
</file>