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8E73" w14:textId="49B1A6A5" w:rsidR="009F326E" w:rsidRPr="0081308A" w:rsidRDefault="004D2B61" w:rsidP="00457F73">
      <w:pPr>
        <w:rPr>
          <w:b/>
        </w:rPr>
      </w:pPr>
      <w:r w:rsidRPr="004D2B61">
        <w:rPr>
          <w:b/>
          <w:sz w:val="24"/>
        </w:rPr>
        <w:t>SCHOOL GOVERNOR APPLICATION FORM</w:t>
      </w:r>
      <w:r w:rsidR="00457F73">
        <w:rPr>
          <w:b/>
          <w:noProof/>
        </w:rPr>
        <w:drawing>
          <wp:inline distT="0" distB="0" distL="0" distR="0" wp14:anchorId="7BD1C3BE" wp14:editId="3F99633C">
            <wp:extent cx="2489200" cy="82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825" cy="848112"/>
                    </a:xfrm>
                    <a:prstGeom prst="rect">
                      <a:avLst/>
                    </a:prstGeom>
                    <a:noFill/>
                  </pic:spPr>
                </pic:pic>
              </a:graphicData>
            </a:graphic>
          </wp:inline>
        </w:drawing>
      </w:r>
    </w:p>
    <w:p w14:paraId="3CBAAB8B" w14:textId="77777777" w:rsidR="009F326E" w:rsidRPr="0081308A" w:rsidRDefault="009F326E" w:rsidP="009F326E">
      <w:pPr>
        <w:rPr>
          <w:b/>
        </w:rPr>
      </w:pPr>
    </w:p>
    <w:tbl>
      <w:tblPr>
        <w:tblStyle w:val="TableGrid"/>
        <w:tblW w:w="0" w:type="auto"/>
        <w:tblLook w:val="04A0" w:firstRow="1" w:lastRow="0" w:firstColumn="1" w:lastColumn="0" w:noHBand="0" w:noVBand="1"/>
      </w:tblPr>
      <w:tblGrid>
        <w:gridCol w:w="2122"/>
        <w:gridCol w:w="3260"/>
        <w:gridCol w:w="3634"/>
      </w:tblGrid>
      <w:tr w:rsidR="009F326E" w14:paraId="07B4880B" w14:textId="77777777" w:rsidTr="00122F0C">
        <w:tc>
          <w:tcPr>
            <w:tcW w:w="9016" w:type="dxa"/>
            <w:gridSpan w:val="3"/>
            <w:shd w:val="clear" w:color="auto" w:fill="D9D9D9" w:themeFill="background1" w:themeFillShade="D9"/>
          </w:tcPr>
          <w:p w14:paraId="6053BE33" w14:textId="77777777" w:rsidR="009F326E" w:rsidRPr="00AC05A5" w:rsidRDefault="009F326E" w:rsidP="00122F0C">
            <w:pPr>
              <w:rPr>
                <w:b/>
              </w:rPr>
            </w:pPr>
            <w:r w:rsidRPr="00AC05A5">
              <w:rPr>
                <w:b/>
              </w:rPr>
              <w:t>Personal details</w:t>
            </w:r>
          </w:p>
        </w:tc>
      </w:tr>
      <w:tr w:rsidR="009F326E" w14:paraId="53CF1CFE" w14:textId="77777777" w:rsidTr="003509F8">
        <w:tc>
          <w:tcPr>
            <w:tcW w:w="2122" w:type="dxa"/>
          </w:tcPr>
          <w:p w14:paraId="5BE62552" w14:textId="77777777" w:rsidR="009F326E" w:rsidRDefault="009F326E" w:rsidP="00122F0C">
            <w:r>
              <w:t>Title:</w:t>
            </w:r>
          </w:p>
          <w:p w14:paraId="27329B60" w14:textId="77777777" w:rsidR="009F326E" w:rsidRDefault="009F326E" w:rsidP="00122F0C"/>
        </w:tc>
        <w:tc>
          <w:tcPr>
            <w:tcW w:w="3260" w:type="dxa"/>
          </w:tcPr>
          <w:p w14:paraId="6D60406A" w14:textId="77777777" w:rsidR="009F326E" w:rsidRDefault="009F326E" w:rsidP="00122F0C">
            <w:r>
              <w:t>First Name:</w:t>
            </w:r>
          </w:p>
          <w:p w14:paraId="6D7A7812" w14:textId="77777777" w:rsidR="003509F8" w:rsidRDefault="003509F8" w:rsidP="00122F0C"/>
          <w:p w14:paraId="5B7F6A85" w14:textId="20941F1E" w:rsidR="003509F8" w:rsidRDefault="003509F8" w:rsidP="00122F0C"/>
        </w:tc>
        <w:tc>
          <w:tcPr>
            <w:tcW w:w="3634" w:type="dxa"/>
          </w:tcPr>
          <w:p w14:paraId="42265672" w14:textId="77777777" w:rsidR="009F326E" w:rsidRDefault="009F326E" w:rsidP="00122F0C">
            <w:r>
              <w:t>Surname:</w:t>
            </w:r>
          </w:p>
        </w:tc>
      </w:tr>
      <w:tr w:rsidR="009F326E" w14:paraId="7DE3DF7B" w14:textId="77777777" w:rsidTr="003509F8">
        <w:tc>
          <w:tcPr>
            <w:tcW w:w="2122" w:type="dxa"/>
          </w:tcPr>
          <w:p w14:paraId="4B982459" w14:textId="77777777" w:rsidR="009F326E" w:rsidRDefault="009F326E" w:rsidP="00122F0C">
            <w:r>
              <w:t>Gender</w:t>
            </w:r>
          </w:p>
          <w:p w14:paraId="26B74FA3" w14:textId="77777777" w:rsidR="009F326E" w:rsidRDefault="009F326E" w:rsidP="00122F0C"/>
        </w:tc>
        <w:tc>
          <w:tcPr>
            <w:tcW w:w="3260" w:type="dxa"/>
          </w:tcPr>
          <w:p w14:paraId="7683915E" w14:textId="77777777" w:rsidR="009F326E" w:rsidRDefault="003509F8" w:rsidP="00122F0C">
            <w:r>
              <w:t>D.O.B.</w:t>
            </w:r>
          </w:p>
          <w:p w14:paraId="539E32C2" w14:textId="77777777" w:rsidR="003509F8" w:rsidRDefault="003509F8" w:rsidP="00122F0C"/>
          <w:p w14:paraId="6176E9DE" w14:textId="306CA90D" w:rsidR="003509F8" w:rsidRDefault="003509F8" w:rsidP="00122F0C"/>
        </w:tc>
        <w:tc>
          <w:tcPr>
            <w:tcW w:w="3634" w:type="dxa"/>
          </w:tcPr>
          <w:p w14:paraId="29F6D8B2" w14:textId="24B1DF72" w:rsidR="009F326E" w:rsidRDefault="003509F8" w:rsidP="00122F0C">
            <w:r>
              <w:t>Previous Surname(s):</w:t>
            </w:r>
          </w:p>
        </w:tc>
      </w:tr>
    </w:tbl>
    <w:p w14:paraId="2A016214" w14:textId="77777777" w:rsidR="009F326E" w:rsidRDefault="009F326E" w:rsidP="009F326E"/>
    <w:tbl>
      <w:tblPr>
        <w:tblStyle w:val="TableGrid"/>
        <w:tblW w:w="0" w:type="auto"/>
        <w:tblLook w:val="04A0" w:firstRow="1" w:lastRow="0" w:firstColumn="1" w:lastColumn="0" w:noHBand="0" w:noVBand="1"/>
      </w:tblPr>
      <w:tblGrid>
        <w:gridCol w:w="3005"/>
        <w:gridCol w:w="3005"/>
        <w:gridCol w:w="3006"/>
      </w:tblGrid>
      <w:tr w:rsidR="009F326E" w14:paraId="655F482C" w14:textId="77777777" w:rsidTr="00122F0C">
        <w:tc>
          <w:tcPr>
            <w:tcW w:w="9016" w:type="dxa"/>
            <w:gridSpan w:val="3"/>
            <w:shd w:val="clear" w:color="auto" w:fill="D9D9D9" w:themeFill="background1" w:themeFillShade="D9"/>
          </w:tcPr>
          <w:p w14:paraId="121C5E6D" w14:textId="77777777" w:rsidR="009F326E" w:rsidRDefault="009F326E" w:rsidP="00122F0C">
            <w:pPr>
              <w:rPr>
                <w:b/>
              </w:rPr>
            </w:pPr>
            <w:r>
              <w:rPr>
                <w:b/>
              </w:rPr>
              <w:t>Contact Details</w:t>
            </w:r>
          </w:p>
        </w:tc>
      </w:tr>
      <w:tr w:rsidR="009F326E" w:rsidRPr="00AC05A5" w14:paraId="0F5436E7" w14:textId="77777777" w:rsidTr="00122F0C">
        <w:tc>
          <w:tcPr>
            <w:tcW w:w="9016" w:type="dxa"/>
            <w:gridSpan w:val="3"/>
          </w:tcPr>
          <w:p w14:paraId="7FA31B29" w14:textId="037CF79E" w:rsidR="009F326E" w:rsidRDefault="009F326E" w:rsidP="00122F0C">
            <w:r w:rsidRPr="00AC05A5">
              <w:t>Address</w:t>
            </w:r>
            <w:r w:rsidR="003509F8">
              <w:t xml:space="preserve"> and Postcode</w:t>
            </w:r>
          </w:p>
          <w:p w14:paraId="6DB2DF23" w14:textId="62ACFFCF" w:rsidR="003509F8" w:rsidRDefault="003509F8" w:rsidP="00122F0C"/>
          <w:p w14:paraId="21DE9466" w14:textId="72EFCB9E" w:rsidR="003509F8" w:rsidRDefault="003509F8" w:rsidP="00122F0C"/>
          <w:p w14:paraId="74635FEF" w14:textId="77777777" w:rsidR="003509F8" w:rsidRDefault="003509F8" w:rsidP="00122F0C"/>
          <w:p w14:paraId="333332EC" w14:textId="42726B7E" w:rsidR="003509F8" w:rsidRDefault="003509F8" w:rsidP="00122F0C"/>
          <w:p w14:paraId="3A92A5A1" w14:textId="77777777" w:rsidR="003509F8" w:rsidRDefault="003509F8" w:rsidP="00122F0C"/>
          <w:p w14:paraId="7677652F" w14:textId="77777777" w:rsidR="003509F8" w:rsidRPr="00AC05A5" w:rsidRDefault="003509F8" w:rsidP="00122F0C"/>
          <w:p w14:paraId="2F55F2E6" w14:textId="77777777" w:rsidR="009F326E" w:rsidRPr="00AC05A5" w:rsidRDefault="009F326E" w:rsidP="00122F0C"/>
        </w:tc>
      </w:tr>
      <w:tr w:rsidR="009F326E" w:rsidRPr="00AC05A5" w14:paraId="64CBFA18" w14:textId="77777777" w:rsidTr="00122F0C">
        <w:tc>
          <w:tcPr>
            <w:tcW w:w="3005" w:type="dxa"/>
          </w:tcPr>
          <w:p w14:paraId="75A36F1F" w14:textId="77777777" w:rsidR="009F326E" w:rsidRPr="00AC05A5" w:rsidRDefault="009F326E" w:rsidP="00122F0C">
            <w:r w:rsidRPr="00AC05A5">
              <w:t>Telephone daytime:</w:t>
            </w:r>
          </w:p>
        </w:tc>
        <w:tc>
          <w:tcPr>
            <w:tcW w:w="3005" w:type="dxa"/>
          </w:tcPr>
          <w:p w14:paraId="19EADBD8" w14:textId="77777777" w:rsidR="009F326E" w:rsidRPr="00AC05A5" w:rsidRDefault="009F326E" w:rsidP="00122F0C">
            <w:r w:rsidRPr="00AC05A5">
              <w:t>Telephone Evening:</w:t>
            </w:r>
          </w:p>
        </w:tc>
        <w:tc>
          <w:tcPr>
            <w:tcW w:w="3006" w:type="dxa"/>
          </w:tcPr>
          <w:p w14:paraId="6200B061" w14:textId="77777777" w:rsidR="009F326E" w:rsidRDefault="009F326E" w:rsidP="00122F0C">
            <w:r w:rsidRPr="00AC05A5">
              <w:t>Mobile:</w:t>
            </w:r>
          </w:p>
          <w:p w14:paraId="4F7B5AF2" w14:textId="77777777" w:rsidR="009F326E" w:rsidRDefault="009F326E" w:rsidP="00122F0C"/>
          <w:p w14:paraId="4A5CCA5C" w14:textId="77777777" w:rsidR="009F326E" w:rsidRPr="00AC05A5" w:rsidRDefault="009F326E" w:rsidP="00122F0C"/>
        </w:tc>
      </w:tr>
      <w:tr w:rsidR="009F326E" w14:paraId="374543CE" w14:textId="77777777" w:rsidTr="00122F0C">
        <w:tc>
          <w:tcPr>
            <w:tcW w:w="9016" w:type="dxa"/>
            <w:gridSpan w:val="3"/>
          </w:tcPr>
          <w:p w14:paraId="26E883C6" w14:textId="5D71B6BB" w:rsidR="009F326E" w:rsidRDefault="009F326E" w:rsidP="00122F0C">
            <w:r w:rsidRPr="000144E9">
              <w:t>Email Address:</w:t>
            </w:r>
          </w:p>
          <w:p w14:paraId="6E7C0B1B" w14:textId="77777777" w:rsidR="003509F8" w:rsidRDefault="003509F8" w:rsidP="00122F0C"/>
          <w:p w14:paraId="4113FFB3" w14:textId="77777777" w:rsidR="009F326E" w:rsidRPr="000144E9" w:rsidRDefault="009F326E" w:rsidP="00122F0C"/>
        </w:tc>
      </w:tr>
    </w:tbl>
    <w:p w14:paraId="7746FE24" w14:textId="77777777" w:rsidR="009F326E" w:rsidRDefault="009F326E" w:rsidP="009F326E">
      <w:pPr>
        <w:rPr>
          <w:b/>
        </w:rPr>
      </w:pPr>
    </w:p>
    <w:tbl>
      <w:tblPr>
        <w:tblStyle w:val="TableGrid"/>
        <w:tblW w:w="0" w:type="auto"/>
        <w:tblLook w:val="04A0" w:firstRow="1" w:lastRow="0" w:firstColumn="1" w:lastColumn="0" w:noHBand="0" w:noVBand="1"/>
      </w:tblPr>
      <w:tblGrid>
        <w:gridCol w:w="9016"/>
      </w:tblGrid>
      <w:tr w:rsidR="009F326E" w14:paraId="32A5629C" w14:textId="77777777" w:rsidTr="00122F0C">
        <w:tc>
          <w:tcPr>
            <w:tcW w:w="9016" w:type="dxa"/>
          </w:tcPr>
          <w:p w14:paraId="79908FC7" w14:textId="77777777" w:rsidR="009F326E" w:rsidRDefault="009F326E" w:rsidP="00122F0C">
            <w:r w:rsidRPr="000144E9">
              <w:t>Preferred form of contact:</w:t>
            </w:r>
          </w:p>
          <w:p w14:paraId="39E8CA4B" w14:textId="77777777" w:rsidR="009F326E" w:rsidRPr="000144E9" w:rsidRDefault="009F326E" w:rsidP="00122F0C"/>
        </w:tc>
      </w:tr>
    </w:tbl>
    <w:p w14:paraId="0DC4B977" w14:textId="77777777" w:rsidR="009F326E" w:rsidRDefault="009F326E" w:rsidP="009F326E">
      <w:pPr>
        <w:rPr>
          <w:b/>
        </w:rPr>
      </w:pPr>
    </w:p>
    <w:tbl>
      <w:tblPr>
        <w:tblStyle w:val="TableGrid"/>
        <w:tblW w:w="0" w:type="auto"/>
        <w:shd w:val="clear" w:color="auto" w:fill="D9D9D9" w:themeFill="background1" w:themeFillShade="D9"/>
        <w:tblLook w:val="04A0" w:firstRow="1" w:lastRow="0" w:firstColumn="1" w:lastColumn="0" w:noHBand="0" w:noVBand="1"/>
      </w:tblPr>
      <w:tblGrid>
        <w:gridCol w:w="4248"/>
        <w:gridCol w:w="1762"/>
        <w:gridCol w:w="3006"/>
      </w:tblGrid>
      <w:tr w:rsidR="009F326E" w14:paraId="11B5CC34" w14:textId="77777777" w:rsidTr="00122F0C">
        <w:tc>
          <w:tcPr>
            <w:tcW w:w="9016" w:type="dxa"/>
            <w:gridSpan w:val="3"/>
            <w:shd w:val="clear" w:color="auto" w:fill="D9D9D9" w:themeFill="background1" w:themeFillShade="D9"/>
          </w:tcPr>
          <w:p w14:paraId="4F0BC5F3" w14:textId="77777777" w:rsidR="009F326E" w:rsidRDefault="009F326E" w:rsidP="00122F0C">
            <w:r w:rsidRPr="000144E9">
              <w:rPr>
                <w:b/>
              </w:rPr>
              <w:t>Education Details</w:t>
            </w:r>
            <w:r>
              <w:t xml:space="preserve"> (Please detail any relevant qualifications that you may hold)</w:t>
            </w:r>
          </w:p>
        </w:tc>
      </w:tr>
      <w:tr w:rsidR="009F326E" w14:paraId="1C0F2FEA" w14:textId="77777777" w:rsidTr="003509F8">
        <w:tblPrEx>
          <w:shd w:val="clear" w:color="auto" w:fill="auto"/>
        </w:tblPrEx>
        <w:tc>
          <w:tcPr>
            <w:tcW w:w="4248" w:type="dxa"/>
          </w:tcPr>
          <w:p w14:paraId="4C82465D" w14:textId="77777777" w:rsidR="009F326E" w:rsidRDefault="009F326E" w:rsidP="00122F0C">
            <w:r>
              <w:t>Qualification</w:t>
            </w:r>
          </w:p>
          <w:p w14:paraId="01399BE1" w14:textId="77777777" w:rsidR="003509F8" w:rsidRDefault="003509F8" w:rsidP="00122F0C"/>
          <w:p w14:paraId="5096CE70" w14:textId="27C30F95" w:rsidR="003509F8" w:rsidRDefault="003509F8" w:rsidP="00122F0C"/>
        </w:tc>
        <w:tc>
          <w:tcPr>
            <w:tcW w:w="1762" w:type="dxa"/>
          </w:tcPr>
          <w:p w14:paraId="447A8D0F" w14:textId="77777777" w:rsidR="009F326E" w:rsidRDefault="009F326E" w:rsidP="00122F0C">
            <w:r>
              <w:t>Date</w:t>
            </w:r>
          </w:p>
        </w:tc>
        <w:tc>
          <w:tcPr>
            <w:tcW w:w="3006" w:type="dxa"/>
          </w:tcPr>
          <w:p w14:paraId="2C824148" w14:textId="77777777" w:rsidR="009F326E" w:rsidRDefault="009F326E" w:rsidP="00122F0C">
            <w:r>
              <w:t>Institution</w:t>
            </w:r>
          </w:p>
        </w:tc>
      </w:tr>
      <w:tr w:rsidR="009F326E" w14:paraId="4C0F27C0" w14:textId="77777777" w:rsidTr="003509F8">
        <w:tblPrEx>
          <w:shd w:val="clear" w:color="auto" w:fill="auto"/>
        </w:tblPrEx>
        <w:tc>
          <w:tcPr>
            <w:tcW w:w="4248" w:type="dxa"/>
          </w:tcPr>
          <w:p w14:paraId="679E6771" w14:textId="77777777" w:rsidR="009F326E" w:rsidRDefault="009F326E" w:rsidP="00122F0C">
            <w:r>
              <w:t>Qualification</w:t>
            </w:r>
          </w:p>
          <w:p w14:paraId="7E3EE706" w14:textId="77777777" w:rsidR="003509F8" w:rsidRDefault="003509F8" w:rsidP="00122F0C"/>
          <w:p w14:paraId="0DADE5CC" w14:textId="1A1DA490" w:rsidR="003509F8" w:rsidRDefault="003509F8" w:rsidP="00122F0C"/>
        </w:tc>
        <w:tc>
          <w:tcPr>
            <w:tcW w:w="1762" w:type="dxa"/>
          </w:tcPr>
          <w:p w14:paraId="63558904" w14:textId="77777777" w:rsidR="009F326E" w:rsidRDefault="009F326E" w:rsidP="00122F0C">
            <w:r>
              <w:t>Date</w:t>
            </w:r>
          </w:p>
        </w:tc>
        <w:tc>
          <w:tcPr>
            <w:tcW w:w="3006" w:type="dxa"/>
          </w:tcPr>
          <w:p w14:paraId="63764A59" w14:textId="77777777" w:rsidR="009F326E" w:rsidRDefault="009F326E" w:rsidP="00122F0C">
            <w:r>
              <w:t>Institution</w:t>
            </w:r>
          </w:p>
        </w:tc>
      </w:tr>
      <w:tr w:rsidR="009F326E" w14:paraId="396702C3" w14:textId="77777777" w:rsidTr="003509F8">
        <w:tblPrEx>
          <w:shd w:val="clear" w:color="auto" w:fill="auto"/>
        </w:tblPrEx>
        <w:tc>
          <w:tcPr>
            <w:tcW w:w="4248" w:type="dxa"/>
          </w:tcPr>
          <w:p w14:paraId="0A1FC0B7" w14:textId="4E31DE28" w:rsidR="009F326E" w:rsidRDefault="009F326E" w:rsidP="00122F0C">
            <w:r>
              <w:t>Qualification</w:t>
            </w:r>
          </w:p>
          <w:p w14:paraId="6A248842" w14:textId="77777777" w:rsidR="003509F8" w:rsidRDefault="003509F8" w:rsidP="00122F0C"/>
          <w:p w14:paraId="7C74CE68" w14:textId="42F3480C" w:rsidR="003509F8" w:rsidRDefault="003509F8" w:rsidP="00122F0C"/>
        </w:tc>
        <w:tc>
          <w:tcPr>
            <w:tcW w:w="1762" w:type="dxa"/>
          </w:tcPr>
          <w:p w14:paraId="281F6DEF" w14:textId="77777777" w:rsidR="009F326E" w:rsidRDefault="009F326E" w:rsidP="00122F0C">
            <w:r>
              <w:t>Date</w:t>
            </w:r>
          </w:p>
        </w:tc>
        <w:tc>
          <w:tcPr>
            <w:tcW w:w="3006" w:type="dxa"/>
          </w:tcPr>
          <w:p w14:paraId="58C930EE" w14:textId="77777777" w:rsidR="009F326E" w:rsidRDefault="009F326E" w:rsidP="00122F0C">
            <w:r>
              <w:t>Institution</w:t>
            </w:r>
          </w:p>
        </w:tc>
      </w:tr>
      <w:tr w:rsidR="009F326E" w14:paraId="00055194" w14:textId="77777777" w:rsidTr="00122F0C">
        <w:tblPrEx>
          <w:shd w:val="clear" w:color="auto" w:fill="auto"/>
        </w:tblPrEx>
        <w:tc>
          <w:tcPr>
            <w:tcW w:w="9016" w:type="dxa"/>
            <w:gridSpan w:val="3"/>
            <w:shd w:val="clear" w:color="auto" w:fill="D9D9D9" w:themeFill="background1" w:themeFillShade="D9"/>
          </w:tcPr>
          <w:p w14:paraId="4B831D3C" w14:textId="77777777" w:rsidR="009F326E" w:rsidRPr="00974DEA" w:rsidRDefault="009F326E" w:rsidP="00122F0C">
            <w:pPr>
              <w:rPr>
                <w:b/>
              </w:rPr>
            </w:pPr>
            <w:r w:rsidRPr="00974DEA">
              <w:rPr>
                <w:b/>
              </w:rPr>
              <w:t>Employment Details</w:t>
            </w:r>
          </w:p>
        </w:tc>
      </w:tr>
      <w:tr w:rsidR="009F326E" w14:paraId="3D358BE4" w14:textId="77777777" w:rsidTr="00122F0C">
        <w:tblPrEx>
          <w:shd w:val="clear" w:color="auto" w:fill="auto"/>
        </w:tblPrEx>
        <w:tc>
          <w:tcPr>
            <w:tcW w:w="9016" w:type="dxa"/>
            <w:gridSpan w:val="3"/>
          </w:tcPr>
          <w:p w14:paraId="0BD41B9A" w14:textId="702AD13A" w:rsidR="009F326E" w:rsidRDefault="009F326E" w:rsidP="00122F0C">
            <w:pPr>
              <w:rPr>
                <w:sz w:val="18"/>
                <w:szCs w:val="18"/>
              </w:rPr>
            </w:pPr>
            <w:r>
              <w:t xml:space="preserve">Employment Status: </w:t>
            </w:r>
            <w:r w:rsidRPr="003509F8">
              <w:rPr>
                <w:sz w:val="18"/>
                <w:szCs w:val="18"/>
              </w:rPr>
              <w:t>(</w:t>
            </w:r>
            <w:proofErr w:type="spellStart"/>
            <w:r w:rsidRPr="003509F8">
              <w:rPr>
                <w:sz w:val="18"/>
                <w:szCs w:val="18"/>
              </w:rPr>
              <w:t>e.g</w:t>
            </w:r>
            <w:proofErr w:type="spellEnd"/>
            <w:r w:rsidRPr="003509F8">
              <w:rPr>
                <w:sz w:val="18"/>
                <w:szCs w:val="18"/>
              </w:rPr>
              <w:t xml:space="preserve"> Self Employed/Employed/Student/Retired/Other)</w:t>
            </w:r>
          </w:p>
          <w:p w14:paraId="35A97ECE" w14:textId="77777777" w:rsidR="003509F8" w:rsidRDefault="003509F8" w:rsidP="00122F0C">
            <w:pPr>
              <w:rPr>
                <w:sz w:val="18"/>
                <w:szCs w:val="18"/>
              </w:rPr>
            </w:pPr>
          </w:p>
          <w:p w14:paraId="05B99FD6" w14:textId="1B78FECF" w:rsidR="003509F8" w:rsidRDefault="003509F8" w:rsidP="00122F0C"/>
        </w:tc>
      </w:tr>
      <w:tr w:rsidR="009F326E" w14:paraId="6267FEA1" w14:textId="77777777" w:rsidTr="00122F0C">
        <w:tblPrEx>
          <w:shd w:val="clear" w:color="auto" w:fill="auto"/>
        </w:tblPrEx>
        <w:tc>
          <w:tcPr>
            <w:tcW w:w="9016" w:type="dxa"/>
            <w:gridSpan w:val="3"/>
          </w:tcPr>
          <w:p w14:paraId="4A4477AE" w14:textId="1CFCFE44" w:rsidR="009F326E" w:rsidRDefault="009F326E" w:rsidP="00122F0C">
            <w:r>
              <w:t>Current position/occupation:</w:t>
            </w:r>
          </w:p>
          <w:p w14:paraId="30B348C0" w14:textId="77777777" w:rsidR="003509F8" w:rsidRDefault="003509F8" w:rsidP="00122F0C"/>
          <w:p w14:paraId="3FB01D7C" w14:textId="77777777" w:rsidR="009F326E" w:rsidRDefault="009F326E" w:rsidP="00122F0C"/>
        </w:tc>
      </w:tr>
      <w:tr w:rsidR="009F326E" w14:paraId="18CB9D49" w14:textId="77777777" w:rsidTr="00122F0C">
        <w:tblPrEx>
          <w:shd w:val="clear" w:color="auto" w:fill="auto"/>
        </w:tblPrEx>
        <w:tc>
          <w:tcPr>
            <w:tcW w:w="9016" w:type="dxa"/>
            <w:gridSpan w:val="3"/>
          </w:tcPr>
          <w:p w14:paraId="4AA0457F" w14:textId="788F120C" w:rsidR="009F326E" w:rsidRDefault="009F326E" w:rsidP="00122F0C">
            <w:r>
              <w:t>Current Employer Name &amp; Address:</w:t>
            </w:r>
          </w:p>
          <w:p w14:paraId="23B44ED9" w14:textId="5741914E" w:rsidR="003509F8" w:rsidRDefault="003509F8" w:rsidP="00122F0C"/>
          <w:p w14:paraId="09703934" w14:textId="314F2787" w:rsidR="003509F8" w:rsidRDefault="003509F8" w:rsidP="00122F0C"/>
          <w:p w14:paraId="44AC4341" w14:textId="68FAC39E" w:rsidR="003509F8" w:rsidRDefault="003509F8" w:rsidP="00122F0C"/>
          <w:p w14:paraId="772F6461" w14:textId="77777777" w:rsidR="003509F8" w:rsidRDefault="003509F8" w:rsidP="00122F0C"/>
          <w:p w14:paraId="4C8BE580" w14:textId="77777777" w:rsidR="003509F8" w:rsidRDefault="003509F8" w:rsidP="00122F0C"/>
          <w:p w14:paraId="0196FF45" w14:textId="77777777" w:rsidR="009F326E" w:rsidRDefault="009F326E" w:rsidP="00122F0C"/>
        </w:tc>
      </w:tr>
    </w:tbl>
    <w:p w14:paraId="565DBB3B" w14:textId="77777777" w:rsidR="009F326E" w:rsidRDefault="009F326E" w:rsidP="009F326E"/>
    <w:tbl>
      <w:tblPr>
        <w:tblStyle w:val="TableGrid"/>
        <w:tblW w:w="0" w:type="auto"/>
        <w:shd w:val="clear" w:color="auto" w:fill="D9D9D9" w:themeFill="background1" w:themeFillShade="D9"/>
        <w:tblLook w:val="04A0" w:firstRow="1" w:lastRow="0" w:firstColumn="1" w:lastColumn="0" w:noHBand="0" w:noVBand="1"/>
      </w:tblPr>
      <w:tblGrid>
        <w:gridCol w:w="4508"/>
        <w:gridCol w:w="4508"/>
      </w:tblGrid>
      <w:tr w:rsidR="009F326E" w14:paraId="3556776D" w14:textId="77777777" w:rsidTr="00122F0C">
        <w:tc>
          <w:tcPr>
            <w:tcW w:w="9016" w:type="dxa"/>
            <w:gridSpan w:val="2"/>
            <w:shd w:val="clear" w:color="auto" w:fill="D9D9D9" w:themeFill="background1" w:themeFillShade="D9"/>
          </w:tcPr>
          <w:p w14:paraId="64E4B73C" w14:textId="72458F13" w:rsidR="009F326E" w:rsidRDefault="009F326E" w:rsidP="00122F0C">
            <w:r>
              <w:rPr>
                <w:b/>
              </w:rPr>
              <w:lastRenderedPageBreak/>
              <w:t>References</w:t>
            </w:r>
            <w:r w:rsidR="00221651">
              <w:rPr>
                <w:b/>
              </w:rPr>
              <w:t xml:space="preserve"> </w:t>
            </w:r>
            <w:r w:rsidR="00221651" w:rsidRPr="00221651">
              <w:t>(please do not include family members as referees.</w:t>
            </w:r>
            <w:r w:rsidR="00221651">
              <w:t xml:space="preserve"> Second referee is optional</w:t>
            </w:r>
            <w:r w:rsidR="00F57501">
              <w:t>)</w:t>
            </w:r>
          </w:p>
        </w:tc>
      </w:tr>
      <w:tr w:rsidR="009F326E" w:rsidRPr="007512FC" w14:paraId="0CE27CF9" w14:textId="77777777" w:rsidTr="00122F0C">
        <w:tblPrEx>
          <w:shd w:val="clear" w:color="auto" w:fill="auto"/>
        </w:tblPrEx>
        <w:tc>
          <w:tcPr>
            <w:tcW w:w="4508" w:type="dxa"/>
          </w:tcPr>
          <w:p w14:paraId="4947DE2B" w14:textId="77777777" w:rsidR="009F326E" w:rsidRPr="007512FC" w:rsidRDefault="009F326E" w:rsidP="00122F0C">
            <w:r w:rsidRPr="007512FC">
              <w:t>First referee name:</w:t>
            </w:r>
          </w:p>
          <w:p w14:paraId="65230457" w14:textId="77777777" w:rsidR="009F326E" w:rsidRPr="007512FC" w:rsidRDefault="009F326E" w:rsidP="00122F0C"/>
        </w:tc>
        <w:tc>
          <w:tcPr>
            <w:tcW w:w="4508" w:type="dxa"/>
          </w:tcPr>
          <w:p w14:paraId="0B6A6CF4" w14:textId="77777777" w:rsidR="009F326E" w:rsidRPr="007512FC" w:rsidRDefault="009F326E" w:rsidP="00122F0C">
            <w:r w:rsidRPr="007512FC">
              <w:t>Second referee name:</w:t>
            </w:r>
          </w:p>
        </w:tc>
      </w:tr>
      <w:tr w:rsidR="009F326E" w:rsidRPr="007512FC" w14:paraId="1327A3B2" w14:textId="77777777" w:rsidTr="00122F0C">
        <w:tblPrEx>
          <w:shd w:val="clear" w:color="auto" w:fill="auto"/>
        </w:tblPrEx>
        <w:tc>
          <w:tcPr>
            <w:tcW w:w="4508" w:type="dxa"/>
          </w:tcPr>
          <w:p w14:paraId="65A1E3A4" w14:textId="77777777" w:rsidR="009F326E" w:rsidRDefault="009F326E" w:rsidP="00122F0C">
            <w:r w:rsidRPr="007512FC">
              <w:t>Address:</w:t>
            </w:r>
          </w:p>
          <w:p w14:paraId="382A79C7" w14:textId="77777777" w:rsidR="003509F8" w:rsidRDefault="003509F8" w:rsidP="00122F0C"/>
          <w:p w14:paraId="0BB41C6C" w14:textId="77777777" w:rsidR="003509F8" w:rsidRDefault="003509F8" w:rsidP="00122F0C"/>
          <w:p w14:paraId="076246E5" w14:textId="77777777" w:rsidR="003509F8" w:rsidRDefault="003509F8" w:rsidP="00122F0C"/>
          <w:p w14:paraId="67E11600" w14:textId="17B3159B" w:rsidR="003509F8" w:rsidRPr="007512FC" w:rsidRDefault="003509F8" w:rsidP="00122F0C"/>
        </w:tc>
        <w:tc>
          <w:tcPr>
            <w:tcW w:w="4508" w:type="dxa"/>
          </w:tcPr>
          <w:p w14:paraId="4115EB05" w14:textId="77777777" w:rsidR="009F326E" w:rsidRPr="007512FC" w:rsidRDefault="009F326E" w:rsidP="00122F0C">
            <w:r w:rsidRPr="007512FC">
              <w:t>Address:</w:t>
            </w:r>
          </w:p>
          <w:p w14:paraId="00E603AD" w14:textId="77777777" w:rsidR="009F326E" w:rsidRPr="007512FC" w:rsidRDefault="009F326E" w:rsidP="00122F0C"/>
        </w:tc>
      </w:tr>
      <w:tr w:rsidR="009F326E" w:rsidRPr="007512FC" w14:paraId="7103C1CE" w14:textId="77777777" w:rsidTr="00122F0C">
        <w:tblPrEx>
          <w:shd w:val="clear" w:color="auto" w:fill="auto"/>
        </w:tblPrEx>
        <w:tc>
          <w:tcPr>
            <w:tcW w:w="4508" w:type="dxa"/>
          </w:tcPr>
          <w:p w14:paraId="72BF9EB5" w14:textId="77777777" w:rsidR="009F326E" w:rsidRPr="007512FC" w:rsidRDefault="009F326E" w:rsidP="00122F0C">
            <w:r w:rsidRPr="007512FC">
              <w:t>Telephone:</w:t>
            </w:r>
          </w:p>
          <w:p w14:paraId="3C387031" w14:textId="77777777" w:rsidR="009F326E" w:rsidRPr="007512FC" w:rsidRDefault="009F326E" w:rsidP="00122F0C"/>
        </w:tc>
        <w:tc>
          <w:tcPr>
            <w:tcW w:w="4508" w:type="dxa"/>
          </w:tcPr>
          <w:p w14:paraId="5C34CF5B" w14:textId="77777777" w:rsidR="009F326E" w:rsidRPr="007512FC" w:rsidRDefault="009F326E" w:rsidP="00122F0C">
            <w:r w:rsidRPr="007512FC">
              <w:t>Telephone:</w:t>
            </w:r>
          </w:p>
        </w:tc>
      </w:tr>
      <w:tr w:rsidR="009F326E" w:rsidRPr="007512FC" w14:paraId="7E4BEE8C" w14:textId="77777777" w:rsidTr="00122F0C">
        <w:tblPrEx>
          <w:shd w:val="clear" w:color="auto" w:fill="auto"/>
        </w:tblPrEx>
        <w:tc>
          <w:tcPr>
            <w:tcW w:w="4508" w:type="dxa"/>
          </w:tcPr>
          <w:p w14:paraId="382EDD52" w14:textId="6046663A" w:rsidR="009F326E" w:rsidRDefault="009F326E" w:rsidP="00122F0C">
            <w:r w:rsidRPr="007512FC">
              <w:t>Email:</w:t>
            </w:r>
          </w:p>
          <w:p w14:paraId="07CCB144" w14:textId="77777777" w:rsidR="003509F8" w:rsidRPr="007512FC" w:rsidRDefault="003509F8" w:rsidP="00122F0C"/>
          <w:p w14:paraId="78ED5266" w14:textId="77777777" w:rsidR="009F326E" w:rsidRPr="007512FC" w:rsidRDefault="009F326E" w:rsidP="00122F0C"/>
        </w:tc>
        <w:tc>
          <w:tcPr>
            <w:tcW w:w="4508" w:type="dxa"/>
          </w:tcPr>
          <w:p w14:paraId="437F1B6D" w14:textId="77777777" w:rsidR="009F326E" w:rsidRPr="007512FC" w:rsidRDefault="009F326E" w:rsidP="00122F0C">
            <w:r w:rsidRPr="007512FC">
              <w:t>Email:</w:t>
            </w:r>
          </w:p>
        </w:tc>
      </w:tr>
    </w:tbl>
    <w:p w14:paraId="420B7BC7" w14:textId="77777777" w:rsidR="009F326E" w:rsidRDefault="009F326E" w:rsidP="009F326E">
      <w:pPr>
        <w:rPr>
          <w:b/>
        </w:rPr>
      </w:pPr>
    </w:p>
    <w:p w14:paraId="4D985224" w14:textId="77777777" w:rsidR="009F326E" w:rsidRDefault="009F326E" w:rsidP="009F326E">
      <w:pPr>
        <w:rPr>
          <w:b/>
        </w:rPr>
      </w:pPr>
    </w:p>
    <w:tbl>
      <w:tblPr>
        <w:tblStyle w:val="TableGrid"/>
        <w:tblW w:w="0" w:type="auto"/>
        <w:shd w:val="clear" w:color="auto" w:fill="D9D9D9" w:themeFill="background1" w:themeFillShade="D9"/>
        <w:tblLook w:val="04A0" w:firstRow="1" w:lastRow="0" w:firstColumn="1" w:lastColumn="0" w:noHBand="0" w:noVBand="1"/>
      </w:tblPr>
      <w:tblGrid>
        <w:gridCol w:w="5524"/>
        <w:gridCol w:w="1134"/>
        <w:gridCol w:w="1134"/>
        <w:gridCol w:w="1224"/>
      </w:tblGrid>
      <w:tr w:rsidR="009F326E" w14:paraId="0A99FAF0" w14:textId="77777777" w:rsidTr="00122F0C">
        <w:tc>
          <w:tcPr>
            <w:tcW w:w="9016" w:type="dxa"/>
            <w:gridSpan w:val="4"/>
            <w:shd w:val="clear" w:color="auto" w:fill="D9D9D9" w:themeFill="background1" w:themeFillShade="D9"/>
          </w:tcPr>
          <w:p w14:paraId="6794088A" w14:textId="77777777" w:rsidR="009F326E" w:rsidRDefault="009F326E" w:rsidP="00122F0C">
            <w:pPr>
              <w:rPr>
                <w:b/>
              </w:rPr>
            </w:pPr>
            <w:r>
              <w:rPr>
                <w:b/>
              </w:rPr>
              <w:t xml:space="preserve">Personal Skills &amp; Experience </w:t>
            </w:r>
          </w:p>
          <w:p w14:paraId="351891B1" w14:textId="77777777" w:rsidR="009F326E" w:rsidRDefault="009F326E" w:rsidP="00122F0C">
            <w:pPr>
              <w:rPr>
                <w:b/>
              </w:rPr>
            </w:pPr>
            <w:r>
              <w:t>(please tick to specify</w:t>
            </w:r>
            <w:r w:rsidRPr="003530C1">
              <w:t xml:space="preserve"> the level of skill you have in the following areas)</w:t>
            </w:r>
          </w:p>
        </w:tc>
      </w:tr>
      <w:tr w:rsidR="009F326E" w14:paraId="0E8D2B3B" w14:textId="77777777" w:rsidTr="003509F8">
        <w:tblPrEx>
          <w:shd w:val="clear" w:color="auto" w:fill="auto"/>
        </w:tblPrEx>
        <w:tc>
          <w:tcPr>
            <w:tcW w:w="5524" w:type="dxa"/>
          </w:tcPr>
          <w:p w14:paraId="3981EEB6" w14:textId="77777777" w:rsidR="009F326E" w:rsidRDefault="009F326E" w:rsidP="00122F0C">
            <w:pPr>
              <w:rPr>
                <w:b/>
              </w:rPr>
            </w:pPr>
          </w:p>
        </w:tc>
        <w:tc>
          <w:tcPr>
            <w:tcW w:w="1134" w:type="dxa"/>
          </w:tcPr>
          <w:p w14:paraId="48AF7C08" w14:textId="77777777" w:rsidR="009F326E" w:rsidRDefault="009F326E" w:rsidP="00122F0C">
            <w:pPr>
              <w:rPr>
                <w:b/>
              </w:rPr>
            </w:pPr>
            <w:r>
              <w:rPr>
                <w:b/>
              </w:rPr>
              <w:t>Basic</w:t>
            </w:r>
          </w:p>
        </w:tc>
        <w:tc>
          <w:tcPr>
            <w:tcW w:w="1134" w:type="dxa"/>
          </w:tcPr>
          <w:p w14:paraId="0F36166D" w14:textId="77777777" w:rsidR="009F326E" w:rsidRDefault="009F326E" w:rsidP="00122F0C">
            <w:pPr>
              <w:rPr>
                <w:b/>
              </w:rPr>
            </w:pPr>
            <w:r>
              <w:rPr>
                <w:b/>
              </w:rPr>
              <w:t>Moderate</w:t>
            </w:r>
          </w:p>
        </w:tc>
        <w:tc>
          <w:tcPr>
            <w:tcW w:w="1224" w:type="dxa"/>
          </w:tcPr>
          <w:p w14:paraId="29070D12" w14:textId="77777777" w:rsidR="009F326E" w:rsidRDefault="009F326E" w:rsidP="00122F0C">
            <w:pPr>
              <w:rPr>
                <w:b/>
              </w:rPr>
            </w:pPr>
            <w:r>
              <w:rPr>
                <w:b/>
              </w:rPr>
              <w:t>Extensive</w:t>
            </w:r>
          </w:p>
        </w:tc>
      </w:tr>
      <w:tr w:rsidR="009F326E" w14:paraId="2A9D3576" w14:textId="77777777" w:rsidTr="003509F8">
        <w:tblPrEx>
          <w:shd w:val="clear" w:color="auto" w:fill="auto"/>
        </w:tblPrEx>
        <w:tc>
          <w:tcPr>
            <w:tcW w:w="5524" w:type="dxa"/>
          </w:tcPr>
          <w:p w14:paraId="58C0390B" w14:textId="77777777" w:rsidR="009F326E" w:rsidRDefault="009F326E" w:rsidP="00122F0C">
            <w:pPr>
              <w:rPr>
                <w:b/>
              </w:rPr>
            </w:pPr>
            <w:r>
              <w:rPr>
                <w:b/>
              </w:rPr>
              <w:t>Strategic Management</w:t>
            </w:r>
          </w:p>
        </w:tc>
        <w:tc>
          <w:tcPr>
            <w:tcW w:w="1134" w:type="dxa"/>
          </w:tcPr>
          <w:p w14:paraId="61594731" w14:textId="77777777" w:rsidR="009F326E" w:rsidRDefault="009F326E" w:rsidP="00122F0C">
            <w:pPr>
              <w:rPr>
                <w:b/>
              </w:rPr>
            </w:pPr>
          </w:p>
        </w:tc>
        <w:tc>
          <w:tcPr>
            <w:tcW w:w="1134" w:type="dxa"/>
          </w:tcPr>
          <w:p w14:paraId="390D07BB" w14:textId="77777777" w:rsidR="009F326E" w:rsidRDefault="009F326E" w:rsidP="00122F0C">
            <w:pPr>
              <w:rPr>
                <w:b/>
              </w:rPr>
            </w:pPr>
          </w:p>
        </w:tc>
        <w:tc>
          <w:tcPr>
            <w:tcW w:w="1224" w:type="dxa"/>
          </w:tcPr>
          <w:p w14:paraId="43EE5E1C" w14:textId="77777777" w:rsidR="009F326E" w:rsidRDefault="009F326E" w:rsidP="00122F0C">
            <w:pPr>
              <w:rPr>
                <w:b/>
              </w:rPr>
            </w:pPr>
          </w:p>
        </w:tc>
      </w:tr>
      <w:tr w:rsidR="009F326E" w14:paraId="734DE584" w14:textId="77777777" w:rsidTr="003509F8">
        <w:tblPrEx>
          <w:shd w:val="clear" w:color="auto" w:fill="auto"/>
        </w:tblPrEx>
        <w:tc>
          <w:tcPr>
            <w:tcW w:w="5524" w:type="dxa"/>
          </w:tcPr>
          <w:p w14:paraId="6C18A8CF" w14:textId="475464F3" w:rsidR="009F326E" w:rsidRDefault="009F326E" w:rsidP="00122F0C">
            <w:pPr>
              <w:rPr>
                <w:b/>
              </w:rPr>
            </w:pPr>
            <w:r>
              <w:rPr>
                <w:b/>
              </w:rPr>
              <w:t xml:space="preserve">Budget </w:t>
            </w:r>
            <w:r w:rsidR="00990D3B">
              <w:rPr>
                <w:b/>
              </w:rPr>
              <w:t xml:space="preserve">/ Financial </w:t>
            </w:r>
            <w:r>
              <w:rPr>
                <w:b/>
              </w:rPr>
              <w:t>Management</w:t>
            </w:r>
          </w:p>
        </w:tc>
        <w:tc>
          <w:tcPr>
            <w:tcW w:w="1134" w:type="dxa"/>
          </w:tcPr>
          <w:p w14:paraId="09110F34" w14:textId="77777777" w:rsidR="009F326E" w:rsidRDefault="009F326E" w:rsidP="00122F0C">
            <w:pPr>
              <w:rPr>
                <w:b/>
              </w:rPr>
            </w:pPr>
          </w:p>
        </w:tc>
        <w:tc>
          <w:tcPr>
            <w:tcW w:w="1134" w:type="dxa"/>
          </w:tcPr>
          <w:p w14:paraId="6E80F70F" w14:textId="77777777" w:rsidR="009F326E" w:rsidRDefault="009F326E" w:rsidP="00122F0C">
            <w:pPr>
              <w:rPr>
                <w:b/>
              </w:rPr>
            </w:pPr>
          </w:p>
        </w:tc>
        <w:tc>
          <w:tcPr>
            <w:tcW w:w="1224" w:type="dxa"/>
          </w:tcPr>
          <w:p w14:paraId="6492EAFD" w14:textId="77777777" w:rsidR="009F326E" w:rsidRDefault="009F326E" w:rsidP="00122F0C">
            <w:pPr>
              <w:rPr>
                <w:b/>
              </w:rPr>
            </w:pPr>
          </w:p>
        </w:tc>
      </w:tr>
      <w:tr w:rsidR="009F326E" w14:paraId="520C787E" w14:textId="77777777" w:rsidTr="003509F8">
        <w:tblPrEx>
          <w:shd w:val="clear" w:color="auto" w:fill="auto"/>
        </w:tblPrEx>
        <w:tc>
          <w:tcPr>
            <w:tcW w:w="5524" w:type="dxa"/>
          </w:tcPr>
          <w:p w14:paraId="0E6AF197" w14:textId="77777777" w:rsidR="009F326E" w:rsidRDefault="009F326E" w:rsidP="00122F0C">
            <w:pPr>
              <w:rPr>
                <w:b/>
              </w:rPr>
            </w:pPr>
            <w:r>
              <w:rPr>
                <w:b/>
              </w:rPr>
              <w:t>Governance</w:t>
            </w:r>
          </w:p>
        </w:tc>
        <w:tc>
          <w:tcPr>
            <w:tcW w:w="1134" w:type="dxa"/>
          </w:tcPr>
          <w:p w14:paraId="37C2F26A" w14:textId="77777777" w:rsidR="009F326E" w:rsidRDefault="009F326E" w:rsidP="00122F0C">
            <w:pPr>
              <w:rPr>
                <w:b/>
              </w:rPr>
            </w:pPr>
          </w:p>
        </w:tc>
        <w:tc>
          <w:tcPr>
            <w:tcW w:w="1134" w:type="dxa"/>
          </w:tcPr>
          <w:p w14:paraId="4CDAAE10" w14:textId="77777777" w:rsidR="009F326E" w:rsidRDefault="009F326E" w:rsidP="00122F0C">
            <w:pPr>
              <w:rPr>
                <w:b/>
              </w:rPr>
            </w:pPr>
          </w:p>
        </w:tc>
        <w:tc>
          <w:tcPr>
            <w:tcW w:w="1224" w:type="dxa"/>
          </w:tcPr>
          <w:p w14:paraId="7C5488AE" w14:textId="77777777" w:rsidR="009F326E" w:rsidRDefault="009F326E" w:rsidP="00122F0C">
            <w:pPr>
              <w:rPr>
                <w:b/>
              </w:rPr>
            </w:pPr>
          </w:p>
        </w:tc>
      </w:tr>
      <w:tr w:rsidR="009F326E" w14:paraId="4203DCC9" w14:textId="77777777" w:rsidTr="003509F8">
        <w:tblPrEx>
          <w:shd w:val="clear" w:color="auto" w:fill="auto"/>
        </w:tblPrEx>
        <w:tc>
          <w:tcPr>
            <w:tcW w:w="5524" w:type="dxa"/>
          </w:tcPr>
          <w:p w14:paraId="43774839" w14:textId="77777777" w:rsidR="009F326E" w:rsidRDefault="009F326E" w:rsidP="00122F0C">
            <w:pPr>
              <w:rPr>
                <w:b/>
              </w:rPr>
            </w:pPr>
            <w:r>
              <w:rPr>
                <w:b/>
              </w:rPr>
              <w:t>Human Resources</w:t>
            </w:r>
          </w:p>
        </w:tc>
        <w:tc>
          <w:tcPr>
            <w:tcW w:w="1134" w:type="dxa"/>
          </w:tcPr>
          <w:p w14:paraId="521A935D" w14:textId="77777777" w:rsidR="009F326E" w:rsidRDefault="009F326E" w:rsidP="00122F0C">
            <w:pPr>
              <w:rPr>
                <w:b/>
              </w:rPr>
            </w:pPr>
          </w:p>
        </w:tc>
        <w:tc>
          <w:tcPr>
            <w:tcW w:w="1134" w:type="dxa"/>
          </w:tcPr>
          <w:p w14:paraId="60943CC3" w14:textId="77777777" w:rsidR="009F326E" w:rsidRDefault="009F326E" w:rsidP="00122F0C">
            <w:pPr>
              <w:rPr>
                <w:b/>
              </w:rPr>
            </w:pPr>
          </w:p>
        </w:tc>
        <w:tc>
          <w:tcPr>
            <w:tcW w:w="1224" w:type="dxa"/>
          </w:tcPr>
          <w:p w14:paraId="31EBE6D9" w14:textId="77777777" w:rsidR="009F326E" w:rsidRDefault="009F326E" w:rsidP="00122F0C">
            <w:pPr>
              <w:rPr>
                <w:b/>
              </w:rPr>
            </w:pPr>
          </w:p>
        </w:tc>
      </w:tr>
      <w:tr w:rsidR="008002C5" w14:paraId="11775747" w14:textId="77777777" w:rsidTr="003509F8">
        <w:tblPrEx>
          <w:shd w:val="clear" w:color="auto" w:fill="auto"/>
        </w:tblPrEx>
        <w:tc>
          <w:tcPr>
            <w:tcW w:w="5524" w:type="dxa"/>
          </w:tcPr>
          <w:p w14:paraId="38629835" w14:textId="374DC6C3" w:rsidR="008002C5" w:rsidRDefault="00990D3B" w:rsidP="00122F0C">
            <w:pPr>
              <w:rPr>
                <w:b/>
              </w:rPr>
            </w:pPr>
            <w:r>
              <w:rPr>
                <w:b/>
              </w:rPr>
              <w:t>Safeguarding</w:t>
            </w:r>
          </w:p>
        </w:tc>
        <w:tc>
          <w:tcPr>
            <w:tcW w:w="1134" w:type="dxa"/>
          </w:tcPr>
          <w:p w14:paraId="3975FBC0" w14:textId="77777777" w:rsidR="008002C5" w:rsidRDefault="008002C5" w:rsidP="00122F0C">
            <w:pPr>
              <w:rPr>
                <w:b/>
              </w:rPr>
            </w:pPr>
          </w:p>
        </w:tc>
        <w:tc>
          <w:tcPr>
            <w:tcW w:w="1134" w:type="dxa"/>
          </w:tcPr>
          <w:p w14:paraId="7E47CE10" w14:textId="77777777" w:rsidR="008002C5" w:rsidRDefault="008002C5" w:rsidP="00122F0C">
            <w:pPr>
              <w:rPr>
                <w:b/>
              </w:rPr>
            </w:pPr>
          </w:p>
        </w:tc>
        <w:tc>
          <w:tcPr>
            <w:tcW w:w="1224" w:type="dxa"/>
          </w:tcPr>
          <w:p w14:paraId="23B9296F" w14:textId="77777777" w:rsidR="008002C5" w:rsidRDefault="008002C5" w:rsidP="00122F0C">
            <w:pPr>
              <w:rPr>
                <w:b/>
              </w:rPr>
            </w:pPr>
          </w:p>
        </w:tc>
      </w:tr>
      <w:tr w:rsidR="00990D3B" w14:paraId="247E073B" w14:textId="77777777" w:rsidTr="003509F8">
        <w:tblPrEx>
          <w:shd w:val="clear" w:color="auto" w:fill="auto"/>
        </w:tblPrEx>
        <w:tc>
          <w:tcPr>
            <w:tcW w:w="5524" w:type="dxa"/>
          </w:tcPr>
          <w:p w14:paraId="467BC556" w14:textId="54053091" w:rsidR="00990D3B" w:rsidRDefault="00990D3B" w:rsidP="00122F0C">
            <w:pPr>
              <w:rPr>
                <w:b/>
              </w:rPr>
            </w:pPr>
            <w:r>
              <w:rPr>
                <w:b/>
              </w:rPr>
              <w:t>Education, Teaching, Pedag</w:t>
            </w:r>
            <w:r w:rsidR="00C74B6D">
              <w:rPr>
                <w:b/>
              </w:rPr>
              <w:t>ogy</w:t>
            </w:r>
          </w:p>
        </w:tc>
        <w:tc>
          <w:tcPr>
            <w:tcW w:w="1134" w:type="dxa"/>
          </w:tcPr>
          <w:p w14:paraId="154E5ECB" w14:textId="77777777" w:rsidR="00990D3B" w:rsidRDefault="00990D3B" w:rsidP="00122F0C">
            <w:pPr>
              <w:rPr>
                <w:b/>
              </w:rPr>
            </w:pPr>
          </w:p>
        </w:tc>
        <w:tc>
          <w:tcPr>
            <w:tcW w:w="1134" w:type="dxa"/>
          </w:tcPr>
          <w:p w14:paraId="7A975075" w14:textId="77777777" w:rsidR="00990D3B" w:rsidRDefault="00990D3B" w:rsidP="00122F0C">
            <w:pPr>
              <w:rPr>
                <w:b/>
              </w:rPr>
            </w:pPr>
          </w:p>
        </w:tc>
        <w:tc>
          <w:tcPr>
            <w:tcW w:w="1224" w:type="dxa"/>
          </w:tcPr>
          <w:p w14:paraId="19F699FC" w14:textId="77777777" w:rsidR="00990D3B" w:rsidRDefault="00990D3B" w:rsidP="00122F0C">
            <w:pPr>
              <w:rPr>
                <w:b/>
              </w:rPr>
            </w:pPr>
          </w:p>
        </w:tc>
      </w:tr>
      <w:tr w:rsidR="00C74B6D" w14:paraId="4C060B94" w14:textId="77777777" w:rsidTr="003509F8">
        <w:tblPrEx>
          <w:shd w:val="clear" w:color="auto" w:fill="auto"/>
        </w:tblPrEx>
        <w:tc>
          <w:tcPr>
            <w:tcW w:w="5524" w:type="dxa"/>
          </w:tcPr>
          <w:p w14:paraId="40B18BE3" w14:textId="35931645" w:rsidR="00C74B6D" w:rsidRDefault="00C74B6D" w:rsidP="00122F0C">
            <w:pPr>
              <w:rPr>
                <w:b/>
              </w:rPr>
            </w:pPr>
            <w:r>
              <w:rPr>
                <w:b/>
              </w:rPr>
              <w:t xml:space="preserve">Parental Perspective </w:t>
            </w:r>
          </w:p>
        </w:tc>
        <w:tc>
          <w:tcPr>
            <w:tcW w:w="1134" w:type="dxa"/>
          </w:tcPr>
          <w:p w14:paraId="76504AB8" w14:textId="77777777" w:rsidR="00C74B6D" w:rsidRDefault="00C74B6D" w:rsidP="00122F0C">
            <w:pPr>
              <w:rPr>
                <w:b/>
              </w:rPr>
            </w:pPr>
          </w:p>
        </w:tc>
        <w:tc>
          <w:tcPr>
            <w:tcW w:w="1134" w:type="dxa"/>
          </w:tcPr>
          <w:p w14:paraId="014F6B16" w14:textId="77777777" w:rsidR="00C74B6D" w:rsidRDefault="00C74B6D" w:rsidP="00122F0C">
            <w:pPr>
              <w:rPr>
                <w:b/>
              </w:rPr>
            </w:pPr>
          </w:p>
        </w:tc>
        <w:tc>
          <w:tcPr>
            <w:tcW w:w="1224" w:type="dxa"/>
          </w:tcPr>
          <w:p w14:paraId="5ECBD061" w14:textId="77777777" w:rsidR="00C74B6D" w:rsidRDefault="00C74B6D" w:rsidP="00122F0C">
            <w:pPr>
              <w:rPr>
                <w:b/>
              </w:rPr>
            </w:pPr>
          </w:p>
        </w:tc>
      </w:tr>
      <w:tr w:rsidR="009F326E" w14:paraId="7104F812" w14:textId="77777777" w:rsidTr="003509F8">
        <w:tblPrEx>
          <w:shd w:val="clear" w:color="auto" w:fill="auto"/>
        </w:tblPrEx>
        <w:tc>
          <w:tcPr>
            <w:tcW w:w="5524" w:type="dxa"/>
          </w:tcPr>
          <w:p w14:paraId="2939EF93" w14:textId="77777777" w:rsidR="009F326E" w:rsidRDefault="009F326E" w:rsidP="00122F0C">
            <w:pPr>
              <w:rPr>
                <w:b/>
              </w:rPr>
            </w:pPr>
            <w:r>
              <w:rPr>
                <w:b/>
              </w:rPr>
              <w:t>PR and Marketing</w:t>
            </w:r>
          </w:p>
        </w:tc>
        <w:tc>
          <w:tcPr>
            <w:tcW w:w="1134" w:type="dxa"/>
          </w:tcPr>
          <w:p w14:paraId="2EA8AB1A" w14:textId="77777777" w:rsidR="009F326E" w:rsidRDefault="009F326E" w:rsidP="00122F0C">
            <w:pPr>
              <w:rPr>
                <w:b/>
              </w:rPr>
            </w:pPr>
          </w:p>
        </w:tc>
        <w:tc>
          <w:tcPr>
            <w:tcW w:w="1134" w:type="dxa"/>
          </w:tcPr>
          <w:p w14:paraId="17B8CFFA" w14:textId="77777777" w:rsidR="009F326E" w:rsidRDefault="009F326E" w:rsidP="00122F0C">
            <w:pPr>
              <w:rPr>
                <w:b/>
              </w:rPr>
            </w:pPr>
          </w:p>
        </w:tc>
        <w:tc>
          <w:tcPr>
            <w:tcW w:w="1224" w:type="dxa"/>
          </w:tcPr>
          <w:p w14:paraId="280F60E5" w14:textId="77777777" w:rsidR="009F326E" w:rsidRDefault="009F326E" w:rsidP="00122F0C">
            <w:pPr>
              <w:rPr>
                <w:b/>
              </w:rPr>
            </w:pPr>
          </w:p>
        </w:tc>
      </w:tr>
      <w:tr w:rsidR="003509F8" w14:paraId="288A55E2" w14:textId="77777777" w:rsidTr="003509F8">
        <w:tblPrEx>
          <w:shd w:val="clear" w:color="auto" w:fill="auto"/>
        </w:tblPrEx>
        <w:tc>
          <w:tcPr>
            <w:tcW w:w="5524" w:type="dxa"/>
          </w:tcPr>
          <w:p w14:paraId="6BD14C8A" w14:textId="0505FCFB" w:rsidR="003509F8" w:rsidRDefault="003509F8" w:rsidP="00122F0C">
            <w:pPr>
              <w:rPr>
                <w:b/>
              </w:rPr>
            </w:pPr>
            <w:r>
              <w:rPr>
                <w:b/>
              </w:rPr>
              <w:t>Premises / Facilitates Management</w:t>
            </w:r>
          </w:p>
        </w:tc>
        <w:tc>
          <w:tcPr>
            <w:tcW w:w="1134" w:type="dxa"/>
          </w:tcPr>
          <w:p w14:paraId="57724577" w14:textId="77777777" w:rsidR="003509F8" w:rsidRDefault="003509F8" w:rsidP="00122F0C">
            <w:pPr>
              <w:rPr>
                <w:b/>
              </w:rPr>
            </w:pPr>
          </w:p>
        </w:tc>
        <w:tc>
          <w:tcPr>
            <w:tcW w:w="1134" w:type="dxa"/>
          </w:tcPr>
          <w:p w14:paraId="55DFBF78" w14:textId="77777777" w:rsidR="003509F8" w:rsidRDefault="003509F8" w:rsidP="00122F0C">
            <w:pPr>
              <w:rPr>
                <w:b/>
              </w:rPr>
            </w:pPr>
          </w:p>
        </w:tc>
        <w:tc>
          <w:tcPr>
            <w:tcW w:w="1224" w:type="dxa"/>
          </w:tcPr>
          <w:p w14:paraId="03C14540" w14:textId="77777777" w:rsidR="003509F8" w:rsidRDefault="003509F8" w:rsidP="00122F0C">
            <w:pPr>
              <w:rPr>
                <w:b/>
              </w:rPr>
            </w:pPr>
          </w:p>
        </w:tc>
      </w:tr>
      <w:tr w:rsidR="003509F8" w14:paraId="4BBB7E4A" w14:textId="77777777" w:rsidTr="003509F8">
        <w:tblPrEx>
          <w:shd w:val="clear" w:color="auto" w:fill="auto"/>
        </w:tblPrEx>
        <w:tc>
          <w:tcPr>
            <w:tcW w:w="5524" w:type="dxa"/>
          </w:tcPr>
          <w:p w14:paraId="09E91D2B" w14:textId="16BE92E7" w:rsidR="003509F8" w:rsidRDefault="003509F8" w:rsidP="00122F0C">
            <w:pPr>
              <w:rPr>
                <w:b/>
              </w:rPr>
            </w:pPr>
            <w:r>
              <w:rPr>
                <w:b/>
              </w:rPr>
              <w:t>Health and Safety Management</w:t>
            </w:r>
          </w:p>
        </w:tc>
        <w:tc>
          <w:tcPr>
            <w:tcW w:w="1134" w:type="dxa"/>
          </w:tcPr>
          <w:p w14:paraId="4F109DE9" w14:textId="77777777" w:rsidR="003509F8" w:rsidRDefault="003509F8" w:rsidP="00122F0C">
            <w:pPr>
              <w:rPr>
                <w:b/>
              </w:rPr>
            </w:pPr>
          </w:p>
        </w:tc>
        <w:tc>
          <w:tcPr>
            <w:tcW w:w="1134" w:type="dxa"/>
          </w:tcPr>
          <w:p w14:paraId="4B86E2B0" w14:textId="77777777" w:rsidR="003509F8" w:rsidRDefault="003509F8" w:rsidP="00122F0C">
            <w:pPr>
              <w:rPr>
                <w:b/>
              </w:rPr>
            </w:pPr>
          </w:p>
        </w:tc>
        <w:tc>
          <w:tcPr>
            <w:tcW w:w="1224" w:type="dxa"/>
          </w:tcPr>
          <w:p w14:paraId="10B35B1F" w14:textId="77777777" w:rsidR="003509F8" w:rsidRDefault="003509F8" w:rsidP="00122F0C">
            <w:pPr>
              <w:rPr>
                <w:b/>
              </w:rPr>
            </w:pPr>
          </w:p>
        </w:tc>
      </w:tr>
      <w:tr w:rsidR="009F326E" w14:paraId="4C8E8C78" w14:textId="77777777" w:rsidTr="003509F8">
        <w:tblPrEx>
          <w:shd w:val="clear" w:color="auto" w:fill="auto"/>
        </w:tblPrEx>
        <w:tc>
          <w:tcPr>
            <w:tcW w:w="5524" w:type="dxa"/>
          </w:tcPr>
          <w:p w14:paraId="66ADC44C" w14:textId="281673AC" w:rsidR="009F326E" w:rsidRDefault="009F326E" w:rsidP="00122F0C">
            <w:r>
              <w:rPr>
                <w:b/>
              </w:rPr>
              <w:t xml:space="preserve">Other </w:t>
            </w:r>
            <w:r w:rsidRPr="00341430">
              <w:t>(please list any other relevant skills you may have) Give examples of experience</w:t>
            </w:r>
          </w:p>
          <w:p w14:paraId="00605977" w14:textId="0B54E4C1" w:rsidR="003509F8" w:rsidRDefault="003509F8" w:rsidP="00122F0C"/>
          <w:p w14:paraId="52D86E45" w14:textId="7E781B49" w:rsidR="003509F8" w:rsidRDefault="003509F8" w:rsidP="00122F0C"/>
          <w:p w14:paraId="60BBCBEF" w14:textId="77777777" w:rsidR="003509F8" w:rsidRDefault="003509F8" w:rsidP="00122F0C"/>
          <w:p w14:paraId="4C66F65A" w14:textId="77777777" w:rsidR="003509F8" w:rsidRPr="00895BD9" w:rsidRDefault="003509F8" w:rsidP="00122F0C"/>
          <w:p w14:paraId="335077E5" w14:textId="77777777" w:rsidR="009F326E" w:rsidRDefault="009F326E" w:rsidP="00122F0C">
            <w:pPr>
              <w:rPr>
                <w:b/>
              </w:rPr>
            </w:pPr>
          </w:p>
        </w:tc>
        <w:tc>
          <w:tcPr>
            <w:tcW w:w="1134" w:type="dxa"/>
          </w:tcPr>
          <w:p w14:paraId="31144F54" w14:textId="77777777" w:rsidR="009F326E" w:rsidRDefault="009F326E" w:rsidP="00122F0C">
            <w:pPr>
              <w:rPr>
                <w:b/>
              </w:rPr>
            </w:pPr>
          </w:p>
        </w:tc>
        <w:tc>
          <w:tcPr>
            <w:tcW w:w="1134" w:type="dxa"/>
          </w:tcPr>
          <w:p w14:paraId="733419C3" w14:textId="77777777" w:rsidR="009F326E" w:rsidRDefault="009F326E" w:rsidP="00122F0C">
            <w:pPr>
              <w:rPr>
                <w:b/>
              </w:rPr>
            </w:pPr>
          </w:p>
        </w:tc>
        <w:tc>
          <w:tcPr>
            <w:tcW w:w="1224" w:type="dxa"/>
          </w:tcPr>
          <w:p w14:paraId="30CD3C49" w14:textId="77777777" w:rsidR="009F326E" w:rsidRDefault="009F326E" w:rsidP="00122F0C">
            <w:pPr>
              <w:rPr>
                <w:b/>
              </w:rPr>
            </w:pPr>
          </w:p>
        </w:tc>
      </w:tr>
    </w:tbl>
    <w:p w14:paraId="551FED8A" w14:textId="77777777" w:rsidR="009F326E" w:rsidRDefault="009F326E" w:rsidP="009F326E">
      <w:pPr>
        <w:rPr>
          <w:b/>
        </w:rPr>
      </w:pPr>
    </w:p>
    <w:tbl>
      <w:tblPr>
        <w:tblStyle w:val="TableGrid"/>
        <w:tblW w:w="0" w:type="auto"/>
        <w:shd w:val="clear" w:color="auto" w:fill="D9D9D9" w:themeFill="background1" w:themeFillShade="D9"/>
        <w:tblLook w:val="04A0" w:firstRow="1" w:lastRow="0" w:firstColumn="1" w:lastColumn="0" w:noHBand="0" w:noVBand="1"/>
      </w:tblPr>
      <w:tblGrid>
        <w:gridCol w:w="3005"/>
        <w:gridCol w:w="3005"/>
        <w:gridCol w:w="3006"/>
      </w:tblGrid>
      <w:tr w:rsidR="009F326E" w14:paraId="2DCD071A" w14:textId="77777777" w:rsidTr="00122F0C">
        <w:tc>
          <w:tcPr>
            <w:tcW w:w="9016" w:type="dxa"/>
            <w:gridSpan w:val="3"/>
            <w:shd w:val="clear" w:color="auto" w:fill="D9D9D9" w:themeFill="background1" w:themeFillShade="D9"/>
          </w:tcPr>
          <w:p w14:paraId="44E8B0A2" w14:textId="77777777" w:rsidR="009F326E" w:rsidRDefault="009F326E" w:rsidP="00122F0C">
            <w:pPr>
              <w:rPr>
                <w:b/>
              </w:rPr>
            </w:pPr>
            <w:r>
              <w:rPr>
                <w:b/>
              </w:rPr>
              <w:t>Further Information</w:t>
            </w:r>
          </w:p>
        </w:tc>
      </w:tr>
      <w:tr w:rsidR="009F326E" w14:paraId="72A2F0D7" w14:textId="77777777" w:rsidTr="00122F0C">
        <w:tblPrEx>
          <w:shd w:val="clear" w:color="auto" w:fill="auto"/>
        </w:tblPrEx>
        <w:tc>
          <w:tcPr>
            <w:tcW w:w="9016" w:type="dxa"/>
            <w:gridSpan w:val="3"/>
          </w:tcPr>
          <w:p w14:paraId="3C4DAAED" w14:textId="77777777" w:rsidR="003E05F5" w:rsidRDefault="003E05F5" w:rsidP="003E05F5">
            <w:pPr>
              <w:rPr>
                <w:b/>
              </w:rPr>
            </w:pPr>
            <w:r w:rsidRPr="0051481E">
              <w:rPr>
                <w:b/>
              </w:rPr>
              <w:t>What would make you an effective governor?</w:t>
            </w:r>
          </w:p>
          <w:p w14:paraId="0AA32B7B" w14:textId="05F7F50E" w:rsidR="003E05F5" w:rsidRDefault="003E05F5" w:rsidP="003E05F5">
            <w:pPr>
              <w:rPr>
                <w:i/>
              </w:rPr>
            </w:pPr>
            <w:r>
              <w:rPr>
                <w:i/>
              </w:rPr>
              <w:t xml:space="preserve">Please consider the Personal Specification and Role Description (Appendix 1) when framing your response. </w:t>
            </w:r>
            <w:r w:rsidR="00CB09DA">
              <w:rPr>
                <w:i/>
              </w:rPr>
              <w:t>Please feel free to expand this box.</w:t>
            </w:r>
          </w:p>
          <w:p w14:paraId="57F3BD1A" w14:textId="087BBAC6" w:rsidR="009F326E" w:rsidRDefault="009F326E" w:rsidP="00122F0C">
            <w:pPr>
              <w:rPr>
                <w:b/>
              </w:rPr>
            </w:pPr>
          </w:p>
          <w:p w14:paraId="0DB8F382" w14:textId="0B6270D6" w:rsidR="001455CB" w:rsidRDefault="001455CB" w:rsidP="00122F0C">
            <w:pPr>
              <w:rPr>
                <w:b/>
              </w:rPr>
            </w:pPr>
          </w:p>
          <w:p w14:paraId="5A8F7478" w14:textId="4C73F84F" w:rsidR="001455CB" w:rsidRDefault="001455CB" w:rsidP="00122F0C">
            <w:pPr>
              <w:rPr>
                <w:b/>
              </w:rPr>
            </w:pPr>
          </w:p>
          <w:p w14:paraId="1809CAF0" w14:textId="4ABB23AA" w:rsidR="001455CB" w:rsidRDefault="001455CB" w:rsidP="00122F0C">
            <w:pPr>
              <w:rPr>
                <w:b/>
              </w:rPr>
            </w:pPr>
          </w:p>
          <w:p w14:paraId="08541FBB" w14:textId="1E51FCC9" w:rsidR="001455CB" w:rsidRDefault="001455CB" w:rsidP="00122F0C">
            <w:pPr>
              <w:rPr>
                <w:b/>
              </w:rPr>
            </w:pPr>
          </w:p>
          <w:p w14:paraId="4A5B792B" w14:textId="324451C5" w:rsidR="001455CB" w:rsidRDefault="001455CB" w:rsidP="00122F0C">
            <w:pPr>
              <w:rPr>
                <w:b/>
              </w:rPr>
            </w:pPr>
          </w:p>
          <w:p w14:paraId="46FD0CBF" w14:textId="7910D12E" w:rsidR="001455CB" w:rsidRDefault="001455CB" w:rsidP="00122F0C">
            <w:pPr>
              <w:rPr>
                <w:b/>
              </w:rPr>
            </w:pPr>
          </w:p>
          <w:p w14:paraId="1535D30A" w14:textId="4CEDEDE4" w:rsidR="002C0EA7" w:rsidRDefault="002C0EA7" w:rsidP="00122F0C">
            <w:pPr>
              <w:rPr>
                <w:b/>
              </w:rPr>
            </w:pPr>
          </w:p>
          <w:p w14:paraId="7A04511D" w14:textId="12A8AF43" w:rsidR="00D75239" w:rsidRDefault="00D75239" w:rsidP="00122F0C">
            <w:pPr>
              <w:rPr>
                <w:b/>
              </w:rPr>
            </w:pPr>
          </w:p>
          <w:p w14:paraId="6C585C34" w14:textId="77777777" w:rsidR="00D75239" w:rsidRDefault="00D75239" w:rsidP="00122F0C">
            <w:pPr>
              <w:rPr>
                <w:b/>
              </w:rPr>
            </w:pPr>
          </w:p>
          <w:p w14:paraId="23CF21EF" w14:textId="5C5593E1" w:rsidR="001455CB" w:rsidRDefault="001455CB" w:rsidP="00122F0C">
            <w:pPr>
              <w:rPr>
                <w:b/>
              </w:rPr>
            </w:pPr>
          </w:p>
          <w:p w14:paraId="5A171892" w14:textId="43168037" w:rsidR="001455CB" w:rsidRDefault="001455CB" w:rsidP="00122F0C">
            <w:pPr>
              <w:rPr>
                <w:b/>
              </w:rPr>
            </w:pPr>
          </w:p>
          <w:p w14:paraId="51419C64" w14:textId="77777777" w:rsidR="001455CB" w:rsidRDefault="001455CB" w:rsidP="00122F0C">
            <w:pPr>
              <w:rPr>
                <w:b/>
              </w:rPr>
            </w:pPr>
          </w:p>
          <w:p w14:paraId="3CAA76F9" w14:textId="0CDC8058" w:rsidR="009F326E" w:rsidRPr="002C0EA7" w:rsidRDefault="001455CB" w:rsidP="002C0EA7">
            <w:pPr>
              <w:jc w:val="right"/>
              <w:rPr>
                <w:i/>
              </w:rPr>
            </w:pPr>
            <w:r w:rsidRPr="002C0EA7">
              <w:rPr>
                <w:i/>
              </w:rPr>
              <w:t xml:space="preserve">Please continue </w:t>
            </w:r>
            <w:r w:rsidR="002C0EA7" w:rsidRPr="002C0EA7">
              <w:rPr>
                <w:i/>
              </w:rPr>
              <w:t xml:space="preserve">by expanding this </w:t>
            </w:r>
            <w:proofErr w:type="gramStart"/>
            <w:r w:rsidR="002C0EA7" w:rsidRPr="002C0EA7">
              <w:rPr>
                <w:i/>
              </w:rPr>
              <w:t>box, or</w:t>
            </w:r>
            <w:proofErr w:type="gramEnd"/>
            <w:r w:rsidR="002C0EA7" w:rsidRPr="002C0EA7">
              <w:rPr>
                <w:i/>
              </w:rPr>
              <w:t xml:space="preserve"> continue on another sheet.</w:t>
            </w:r>
          </w:p>
        </w:tc>
      </w:tr>
      <w:tr w:rsidR="009F326E" w14:paraId="14955FBF" w14:textId="77777777" w:rsidTr="00122F0C">
        <w:tblPrEx>
          <w:shd w:val="clear" w:color="auto" w:fill="auto"/>
        </w:tblPrEx>
        <w:tc>
          <w:tcPr>
            <w:tcW w:w="3005" w:type="dxa"/>
          </w:tcPr>
          <w:p w14:paraId="0D92B4D9" w14:textId="77777777" w:rsidR="009F326E" w:rsidRDefault="009F326E" w:rsidP="00122F0C">
            <w:pPr>
              <w:rPr>
                <w:b/>
              </w:rPr>
            </w:pPr>
            <w:r>
              <w:rPr>
                <w:b/>
              </w:rPr>
              <w:t>Have you been a school governor before?</w:t>
            </w:r>
          </w:p>
        </w:tc>
        <w:tc>
          <w:tcPr>
            <w:tcW w:w="3005" w:type="dxa"/>
          </w:tcPr>
          <w:p w14:paraId="50309590" w14:textId="77777777" w:rsidR="009F326E" w:rsidRDefault="009F326E" w:rsidP="00122F0C">
            <w:pPr>
              <w:rPr>
                <w:b/>
              </w:rPr>
            </w:pPr>
            <w:r>
              <w:rPr>
                <w:b/>
              </w:rPr>
              <w:t>Yes</w:t>
            </w:r>
          </w:p>
        </w:tc>
        <w:tc>
          <w:tcPr>
            <w:tcW w:w="3006" w:type="dxa"/>
          </w:tcPr>
          <w:p w14:paraId="72E6A002" w14:textId="77777777" w:rsidR="009F326E" w:rsidRDefault="009F326E" w:rsidP="00122F0C">
            <w:pPr>
              <w:rPr>
                <w:b/>
              </w:rPr>
            </w:pPr>
            <w:r>
              <w:rPr>
                <w:b/>
              </w:rPr>
              <w:t>No</w:t>
            </w:r>
          </w:p>
        </w:tc>
      </w:tr>
      <w:tr w:rsidR="009F326E" w14:paraId="669E3E56" w14:textId="77777777" w:rsidTr="00122F0C">
        <w:tblPrEx>
          <w:shd w:val="clear" w:color="auto" w:fill="auto"/>
        </w:tblPrEx>
        <w:tc>
          <w:tcPr>
            <w:tcW w:w="9016" w:type="dxa"/>
            <w:gridSpan w:val="3"/>
          </w:tcPr>
          <w:p w14:paraId="6BBEDCDA" w14:textId="125C5F4D" w:rsidR="009F326E" w:rsidRDefault="009F326E" w:rsidP="00122F0C">
            <w:r w:rsidRPr="00EF75F0">
              <w:t>If yes, which school were you a governor at</w:t>
            </w:r>
            <w:r>
              <w:t xml:space="preserve"> and how long for</w:t>
            </w:r>
            <w:r w:rsidRPr="00EF75F0">
              <w:t>?</w:t>
            </w:r>
          </w:p>
          <w:p w14:paraId="7CC0B8BA" w14:textId="77777777" w:rsidR="001455CB" w:rsidRPr="00895BD9" w:rsidRDefault="001455CB" w:rsidP="00122F0C"/>
          <w:p w14:paraId="142B9275" w14:textId="77777777" w:rsidR="009F326E" w:rsidRDefault="009F326E" w:rsidP="00122F0C">
            <w:pPr>
              <w:rPr>
                <w:b/>
              </w:rPr>
            </w:pPr>
          </w:p>
        </w:tc>
      </w:tr>
    </w:tbl>
    <w:p w14:paraId="5FCA4D0C" w14:textId="77777777" w:rsidR="009F326E" w:rsidRDefault="009F326E" w:rsidP="009F326E">
      <w:pPr>
        <w:rPr>
          <w:b/>
        </w:rPr>
      </w:pPr>
    </w:p>
    <w:tbl>
      <w:tblPr>
        <w:tblStyle w:val="TableGrid"/>
        <w:tblW w:w="0" w:type="auto"/>
        <w:tblLook w:val="04A0" w:firstRow="1" w:lastRow="0" w:firstColumn="1" w:lastColumn="0" w:noHBand="0" w:noVBand="1"/>
      </w:tblPr>
      <w:tblGrid>
        <w:gridCol w:w="9016"/>
      </w:tblGrid>
      <w:tr w:rsidR="009F326E" w14:paraId="1F69BCD3" w14:textId="77777777" w:rsidTr="00122F0C">
        <w:tc>
          <w:tcPr>
            <w:tcW w:w="9016" w:type="dxa"/>
            <w:shd w:val="clear" w:color="auto" w:fill="D9D9D9" w:themeFill="background1" w:themeFillShade="D9"/>
          </w:tcPr>
          <w:p w14:paraId="6EFA9D19" w14:textId="77777777" w:rsidR="009F326E" w:rsidRDefault="009F326E" w:rsidP="00122F0C">
            <w:pPr>
              <w:rPr>
                <w:b/>
              </w:rPr>
            </w:pPr>
            <w:r>
              <w:rPr>
                <w:b/>
              </w:rPr>
              <w:t>Personal Preferences</w:t>
            </w:r>
          </w:p>
        </w:tc>
      </w:tr>
    </w:tbl>
    <w:p w14:paraId="367D9E21" w14:textId="249E7E6E" w:rsidR="009F326E" w:rsidRDefault="009F326E" w:rsidP="009F326E">
      <w:pPr>
        <w:rPr>
          <w:b/>
        </w:rPr>
      </w:pPr>
    </w:p>
    <w:p w14:paraId="12552024" w14:textId="6F64F7FB" w:rsidR="00C915BD" w:rsidRDefault="00C915BD" w:rsidP="00C915BD">
      <w:pPr>
        <w:rPr>
          <w:rFonts w:cstheme="minorHAnsi"/>
          <w:b/>
          <w:color w:val="FF0066"/>
        </w:rPr>
      </w:pPr>
      <w:r w:rsidRPr="00B97C7B">
        <w:rPr>
          <w:rFonts w:cstheme="minorHAnsi"/>
          <w:b/>
          <w:noProof/>
          <w:color w:val="FF0066"/>
          <w:lang w:eastAsia="en-GB"/>
        </w:rPr>
        <mc:AlternateContent>
          <mc:Choice Requires="wps">
            <w:drawing>
              <wp:anchor distT="0" distB="0" distL="114300" distR="114300" simplePos="0" relativeHeight="251661312" behindDoc="0" locked="0" layoutInCell="1" allowOverlap="1" wp14:anchorId="10C5BC18" wp14:editId="27F7033B">
                <wp:simplePos x="0" y="0"/>
                <wp:positionH relativeFrom="margin">
                  <wp:align>right</wp:align>
                </wp:positionH>
                <wp:positionV relativeFrom="paragraph">
                  <wp:posOffset>6985</wp:posOffset>
                </wp:positionV>
                <wp:extent cx="5708650" cy="127635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276350"/>
                        </a:xfrm>
                        <a:prstGeom prst="rect">
                          <a:avLst/>
                        </a:prstGeom>
                        <a:solidFill>
                          <a:srgbClr val="FFFFFF"/>
                        </a:solidFill>
                        <a:ln w="9525">
                          <a:solidFill>
                            <a:srgbClr val="000000"/>
                          </a:solidFill>
                          <a:miter lim="800000"/>
                          <a:headEnd/>
                          <a:tailEnd/>
                        </a:ln>
                      </wps:spPr>
                      <wps:txbx>
                        <w:txbxContent>
                          <w:p w14:paraId="40F0343A" w14:textId="77777777" w:rsidR="00C915BD" w:rsidRDefault="00C915BD" w:rsidP="00C915BD">
                            <w:pPr>
                              <w:rPr>
                                <w:rFonts w:cstheme="minorHAnsi"/>
                                <w:b/>
                              </w:rPr>
                            </w:pPr>
                            <w:r>
                              <w:rPr>
                                <w:rFonts w:cstheme="minorHAnsi"/>
                                <w:b/>
                              </w:rPr>
                              <w:t>A Local Authority Governor</w:t>
                            </w:r>
                          </w:p>
                          <w:p w14:paraId="09EC0D80" w14:textId="6B150541" w:rsidR="004D6E70" w:rsidRDefault="004D6E70" w:rsidP="00C915BD">
                            <w:pPr>
                              <w:rPr>
                                <w:rStyle w:val="apple-style-span"/>
                                <w:rFonts w:cstheme="minorHAnsi"/>
                                <w:color w:val="222222"/>
                              </w:rPr>
                            </w:pPr>
                            <w:r>
                              <w:t>Local authority (LA) governors are appointed to be a link between the LA and its schools</w:t>
                            </w:r>
                            <w:r w:rsidR="00F633FE">
                              <w:t>, u</w:t>
                            </w:r>
                            <w:r>
                              <w:t xml:space="preserve">sually for a </w:t>
                            </w:r>
                            <w:r w:rsidR="00F633FE">
                              <w:t>period of 4 years</w:t>
                            </w:r>
                            <w:r>
                              <w:t>. They must therefore be aware of any local priorities and the reasons behind these, which are often part of a national agenda. LA governors are not delegates, so cannot be instructed how to vote at meetings. As with other governors, LA governors vote after hearing all the views, according to what is in the best interests of the pupils in the school. Once a collective decision has been made, all governors must accept it as being the majority view and be loyal to it outside the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5BC18" id="_x0000_t202" coordsize="21600,21600" o:spt="202" path="m,l,21600r21600,l21600,xe">
                <v:stroke joinstyle="miter"/>
                <v:path gradientshapeok="t" o:connecttype="rect"/>
              </v:shapetype>
              <v:shape id="Text Box 3" o:spid="_x0000_s1026" type="#_x0000_t202" style="position:absolute;margin-left:398.3pt;margin-top:.55pt;width:449.5pt;height:10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">
                <v:textbox>
                  <w:txbxContent>
                    <w:p w14:paraId="40F0343A" w14:textId="77777777" w:rsidR="00C915BD" w:rsidRDefault="00C915BD" w:rsidP="00C915BD">
                      <w:pPr>
                        <w:rPr>
                          <w:rFonts w:cstheme="minorHAnsi"/>
                          <w:b/>
                        </w:rPr>
                      </w:pPr>
                      <w:r>
                        <w:rPr>
                          <w:rFonts w:cstheme="minorHAnsi"/>
                          <w:b/>
                        </w:rPr>
                        <w:t>A Local Authority Governor</w:t>
                      </w:r>
                    </w:p>
                    <w:p w14:paraId="09EC0D80" w14:textId="6B150541" w:rsidR="004D6E70" w:rsidRDefault="004D6E70" w:rsidP="00C915BD">
                      <w:pPr>
                        <w:rPr>
                          <w:rStyle w:val="apple-style-span"/>
                          <w:rFonts w:cstheme="minorHAnsi"/>
                          <w:color w:val="222222"/>
                        </w:rPr>
                      </w:pPr>
                      <w:r>
                        <w:t>Local authority (LA) governors are appointed to be a link between the LA and its schools</w:t>
                      </w:r>
                      <w:r w:rsidR="00F633FE">
                        <w:t>, u</w:t>
                      </w:r>
                      <w:r>
                        <w:t xml:space="preserve">sually for a </w:t>
                      </w:r>
                      <w:r w:rsidR="00F633FE">
                        <w:t>period of 4 years</w:t>
                      </w:r>
                      <w:r>
                        <w:t>. They must therefore be aware of any local priorities and the reasons behind these, which are often part of a national agenda. LA governors are not delegates, so cannot be instructed how to vote at meetings. As with other governors, LA governors vote after hearing all the views, according to what is in the best interests of the pupils in the school. Once a collective decision has been made, all governors must accept it as being the majority view and be loyal to it outside the school.</w:t>
                      </w:r>
                    </w:p>
                  </w:txbxContent>
                </v:textbox>
                <w10:wrap anchorx="margin"/>
              </v:shape>
            </w:pict>
          </mc:Fallback>
        </mc:AlternateContent>
      </w:r>
    </w:p>
    <w:p w14:paraId="66BECCB5" w14:textId="77777777" w:rsidR="00C915BD" w:rsidRPr="00E77041" w:rsidRDefault="00C915BD" w:rsidP="00C915BD">
      <w:pPr>
        <w:rPr>
          <w:rFonts w:cstheme="minorHAnsi"/>
          <w:b/>
          <w:color w:val="FF0066"/>
        </w:rPr>
      </w:pPr>
    </w:p>
    <w:p w14:paraId="40C02E78" w14:textId="77777777" w:rsidR="00C915BD" w:rsidRPr="00E77041" w:rsidRDefault="00C915BD" w:rsidP="00C915BD">
      <w:pPr>
        <w:rPr>
          <w:rFonts w:cstheme="minorHAnsi"/>
          <w:b/>
          <w:color w:val="FF0066"/>
        </w:rPr>
      </w:pPr>
    </w:p>
    <w:p w14:paraId="27C38EF5" w14:textId="77777777" w:rsidR="00C915BD" w:rsidRDefault="00C915BD" w:rsidP="00C915BD">
      <w:pPr>
        <w:rPr>
          <w:rFonts w:cstheme="minorHAnsi"/>
          <w:b/>
          <w:color w:val="FF0066"/>
        </w:rPr>
      </w:pPr>
    </w:p>
    <w:p w14:paraId="14500CEC" w14:textId="29574E53" w:rsidR="00C915BD" w:rsidRPr="00E77041" w:rsidRDefault="00C915BD" w:rsidP="00C915BD">
      <w:pPr>
        <w:rPr>
          <w:rFonts w:cstheme="minorHAnsi"/>
          <w:b/>
          <w:color w:val="FF0066"/>
        </w:rPr>
      </w:pPr>
    </w:p>
    <w:p w14:paraId="5E0C6AE3" w14:textId="7B3DE8D6" w:rsidR="00C915BD" w:rsidRPr="00E77041" w:rsidRDefault="00C915BD" w:rsidP="00C915BD">
      <w:pPr>
        <w:rPr>
          <w:rFonts w:cstheme="minorHAnsi"/>
          <w:b/>
          <w:color w:val="FF0066"/>
        </w:rPr>
      </w:pPr>
    </w:p>
    <w:p w14:paraId="1D6D664D" w14:textId="227008FA" w:rsidR="00C915BD" w:rsidRPr="00E77041" w:rsidRDefault="00C915BD" w:rsidP="00C915BD">
      <w:pPr>
        <w:rPr>
          <w:rFonts w:cstheme="minorHAnsi"/>
          <w:b/>
          <w:color w:val="FF0066"/>
        </w:rPr>
      </w:pPr>
    </w:p>
    <w:p w14:paraId="08FA57AA" w14:textId="41C34682" w:rsidR="00C915BD" w:rsidRPr="00E77041" w:rsidRDefault="00C915BD" w:rsidP="00C915BD">
      <w:pPr>
        <w:rPr>
          <w:rFonts w:cstheme="minorHAnsi"/>
          <w:b/>
          <w:color w:val="FF0066"/>
        </w:rPr>
      </w:pPr>
    </w:p>
    <w:p w14:paraId="5E582DAE" w14:textId="3F15179E" w:rsidR="00C915BD" w:rsidRDefault="00432025" w:rsidP="00C915BD">
      <w:pPr>
        <w:rPr>
          <w:rFonts w:cstheme="minorHAnsi"/>
          <w:b/>
          <w:color w:val="FF0066"/>
        </w:rPr>
      </w:pPr>
      <w:r w:rsidRPr="00C4229B">
        <w:rPr>
          <w:rFonts w:cstheme="minorHAnsi"/>
          <w:b/>
          <w:noProof/>
          <w:color w:val="FF0066"/>
          <w:lang w:eastAsia="en-GB"/>
        </w:rPr>
        <mc:AlternateContent>
          <mc:Choice Requires="wps">
            <w:drawing>
              <wp:anchor distT="0" distB="0" distL="114300" distR="114300" simplePos="0" relativeHeight="251660288" behindDoc="0" locked="0" layoutInCell="1" allowOverlap="1" wp14:anchorId="39ABE83A" wp14:editId="2737D61A">
                <wp:simplePos x="0" y="0"/>
                <wp:positionH relativeFrom="margin">
                  <wp:align>center</wp:align>
                </wp:positionH>
                <wp:positionV relativeFrom="paragraph">
                  <wp:posOffset>127635</wp:posOffset>
                </wp:positionV>
                <wp:extent cx="5715000" cy="1231900"/>
                <wp:effectExtent l="0" t="0" r="190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31900"/>
                        </a:xfrm>
                        <a:prstGeom prst="rect">
                          <a:avLst/>
                        </a:prstGeom>
                        <a:solidFill>
                          <a:srgbClr val="FFFFFF"/>
                        </a:solidFill>
                        <a:ln w="9525">
                          <a:solidFill>
                            <a:srgbClr val="000000"/>
                          </a:solidFill>
                          <a:miter lim="800000"/>
                          <a:headEnd/>
                          <a:tailEnd/>
                        </a:ln>
                      </wps:spPr>
                      <wps:txbx>
                        <w:txbxContent>
                          <w:p w14:paraId="2F690C68" w14:textId="77777777" w:rsidR="00C915BD" w:rsidRPr="00C4229B" w:rsidRDefault="00C915BD" w:rsidP="00C915BD">
                            <w:pPr>
                              <w:rPr>
                                <w:rFonts w:cstheme="minorHAnsi"/>
                                <w:b/>
                              </w:rPr>
                            </w:pPr>
                            <w:r>
                              <w:rPr>
                                <w:rFonts w:cstheme="minorHAnsi"/>
                                <w:b/>
                              </w:rPr>
                              <w:t>A Co-opted Governor</w:t>
                            </w:r>
                          </w:p>
                          <w:p w14:paraId="6C0DB98F" w14:textId="77777777" w:rsidR="00C915BD" w:rsidRPr="00C4229B" w:rsidRDefault="00C915BD" w:rsidP="00C915BD">
                            <w:pPr>
                              <w:rPr>
                                <w:rFonts w:cstheme="minorHAnsi"/>
                              </w:rPr>
                            </w:pPr>
                            <w:r>
                              <w:t xml:space="preserve">A co-opted governor is a person appointed by the governing body and who, in the opinion of the governing body, has the skills required to contribute to the effective governance and success of the school. As a co-opted governor, you may have an area of specialist knowledge or experience or bring a wide range of skills and experience to your role as a governor. As a co-opted governor, you act in the best interests of the school and wider community and cannot be mandated to take a </w:t>
                            </w:r>
                            <w:proofErr w:type="gramStart"/>
                            <w:r>
                              <w:t>particular stance</w:t>
                            </w:r>
                            <w:proofErr w:type="gramEnd"/>
                            <w:r>
                              <w:t xml:space="preserve"> on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E83A" id="Text Box 2" o:spid="_x0000_s1027" type="#_x0000_t202" style="position:absolute;margin-left:0;margin-top:10.05pt;width:450pt;height:9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">
                <v:textbox>
                  <w:txbxContent>
                    <w:p w14:paraId="2F690C68" w14:textId="77777777" w:rsidR="00C915BD" w:rsidRPr="00C4229B" w:rsidRDefault="00C915BD" w:rsidP="00C915BD">
                      <w:pPr>
                        <w:rPr>
                          <w:rFonts w:cstheme="minorHAnsi"/>
                          <w:b/>
                        </w:rPr>
                      </w:pPr>
                      <w:r>
                        <w:rPr>
                          <w:rFonts w:cstheme="minorHAnsi"/>
                          <w:b/>
                        </w:rPr>
                        <w:t>A Co-opted Governor</w:t>
                      </w:r>
                    </w:p>
                    <w:p w14:paraId="6C0DB98F" w14:textId="77777777" w:rsidR="00C915BD" w:rsidRPr="00C4229B" w:rsidRDefault="00C915BD" w:rsidP="00C915BD">
                      <w:pPr>
                        <w:rPr>
                          <w:rFonts w:cstheme="minorHAnsi"/>
                        </w:rPr>
                      </w:pPr>
                      <w:r>
                        <w:t xml:space="preserve">A co-opted governor is a person appointed by the governing body and who, in the opinion of the governing body, has the skills required to contribute to the effective governance and success of the school. As a co-opted governor, you may have an area of specialist knowledge or experience or bring a wide range of skills and experience to your role as a governor. As a co-opted governor, you act in the best interests of the school and wider community and cannot be mandated to take a </w:t>
                      </w:r>
                      <w:proofErr w:type="gramStart"/>
                      <w:r>
                        <w:t>particular stance</w:t>
                      </w:r>
                      <w:proofErr w:type="gramEnd"/>
                      <w:r>
                        <w:t xml:space="preserve"> on issues</w:t>
                      </w:r>
                    </w:p>
                  </w:txbxContent>
                </v:textbox>
                <w10:wrap anchorx="margin"/>
              </v:shape>
            </w:pict>
          </mc:Fallback>
        </mc:AlternateContent>
      </w:r>
    </w:p>
    <w:p w14:paraId="01C65084" w14:textId="76DE252F" w:rsidR="00C915BD" w:rsidRDefault="00C915BD" w:rsidP="00C915BD">
      <w:pPr>
        <w:rPr>
          <w:rFonts w:cstheme="minorHAnsi"/>
          <w:b/>
          <w:color w:val="FF0066"/>
        </w:rPr>
      </w:pPr>
    </w:p>
    <w:p w14:paraId="450AD6FB" w14:textId="46D39D49" w:rsidR="00C915BD" w:rsidRDefault="00C915BD" w:rsidP="00C915BD">
      <w:pPr>
        <w:rPr>
          <w:rFonts w:cstheme="minorHAnsi"/>
          <w:b/>
          <w:color w:val="FF0066"/>
        </w:rPr>
      </w:pPr>
    </w:p>
    <w:p w14:paraId="5A984CD3" w14:textId="7F8C18E9" w:rsidR="00C915BD" w:rsidRDefault="00C915BD" w:rsidP="00C915BD">
      <w:pPr>
        <w:rPr>
          <w:rFonts w:cstheme="minorHAnsi"/>
          <w:b/>
          <w:color w:val="FF0066"/>
        </w:rPr>
      </w:pPr>
    </w:p>
    <w:p w14:paraId="59C41793" w14:textId="53FECC7C" w:rsidR="00C915BD" w:rsidRDefault="00C915BD" w:rsidP="00C915BD">
      <w:pPr>
        <w:rPr>
          <w:rFonts w:cstheme="minorHAnsi"/>
          <w:b/>
          <w:color w:val="FF0066"/>
        </w:rPr>
      </w:pPr>
    </w:p>
    <w:p w14:paraId="0DA5C1DD" w14:textId="640ED16E" w:rsidR="00C915BD" w:rsidRDefault="00C915BD" w:rsidP="00C915BD">
      <w:pPr>
        <w:rPr>
          <w:rFonts w:cstheme="minorHAnsi"/>
          <w:b/>
          <w:color w:val="FF0066"/>
        </w:rPr>
      </w:pPr>
    </w:p>
    <w:p w14:paraId="5BE132BF" w14:textId="4E879977" w:rsidR="00C915BD" w:rsidRDefault="00C915BD" w:rsidP="00C915BD">
      <w:pPr>
        <w:rPr>
          <w:rFonts w:cstheme="minorHAnsi"/>
          <w:b/>
          <w:color w:val="FF0066"/>
        </w:rPr>
      </w:pPr>
    </w:p>
    <w:p w14:paraId="559D10D1" w14:textId="5611EEFB" w:rsidR="00C915BD" w:rsidRDefault="00C915BD" w:rsidP="00C915BD">
      <w:pPr>
        <w:rPr>
          <w:rFonts w:cstheme="minorHAnsi"/>
          <w:b/>
          <w:color w:val="FF0066"/>
        </w:rPr>
      </w:pPr>
    </w:p>
    <w:p w14:paraId="290959BA" w14:textId="55C25CB9" w:rsidR="00C915BD" w:rsidRDefault="00C915BD" w:rsidP="00C915BD">
      <w:pPr>
        <w:rPr>
          <w:rFonts w:cstheme="minorHAnsi"/>
          <w:b/>
          <w:color w:val="FF0066"/>
        </w:rPr>
      </w:pPr>
    </w:p>
    <w:p w14:paraId="0661B240" w14:textId="4317444B" w:rsidR="00C915BD" w:rsidRDefault="00432025" w:rsidP="00C915BD">
      <w:pPr>
        <w:rPr>
          <w:rFonts w:cstheme="minorHAnsi"/>
          <w:b/>
          <w:color w:val="FF0066"/>
        </w:rPr>
      </w:pPr>
      <w:r w:rsidRPr="00B97C7B">
        <w:rPr>
          <w:rFonts w:cstheme="minorHAnsi"/>
          <w:b/>
          <w:noProof/>
          <w:color w:val="FF0066"/>
          <w:lang w:eastAsia="en-GB"/>
        </w:rPr>
        <mc:AlternateContent>
          <mc:Choice Requires="wps">
            <w:drawing>
              <wp:anchor distT="0" distB="0" distL="114300" distR="114300" simplePos="0" relativeHeight="251659264" behindDoc="0" locked="0" layoutInCell="1" allowOverlap="1" wp14:anchorId="46884582" wp14:editId="6EA3D7D2">
                <wp:simplePos x="0" y="0"/>
                <wp:positionH relativeFrom="margin">
                  <wp:align>right</wp:align>
                </wp:positionH>
                <wp:positionV relativeFrom="paragraph">
                  <wp:posOffset>38735</wp:posOffset>
                </wp:positionV>
                <wp:extent cx="5721350" cy="1136650"/>
                <wp:effectExtent l="0" t="0" r="12700" b="2540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136650"/>
                        </a:xfrm>
                        <a:prstGeom prst="rect">
                          <a:avLst/>
                        </a:prstGeom>
                        <a:solidFill>
                          <a:srgbClr val="FFFFFF"/>
                        </a:solidFill>
                        <a:ln w="9525">
                          <a:solidFill>
                            <a:srgbClr val="000000"/>
                          </a:solidFill>
                          <a:miter lim="800000"/>
                          <a:headEnd/>
                          <a:tailEnd/>
                        </a:ln>
                      </wps:spPr>
                      <wps:txbx>
                        <w:txbxContent>
                          <w:p w14:paraId="2924F5FF" w14:textId="77777777" w:rsidR="00C915BD" w:rsidRPr="000E224F" w:rsidRDefault="00C915BD" w:rsidP="00C915BD">
                            <w:pPr>
                              <w:rPr>
                                <w:rFonts w:cstheme="minorHAnsi"/>
                                <w:b/>
                              </w:rPr>
                            </w:pPr>
                            <w:r>
                              <w:rPr>
                                <w:rFonts w:cstheme="minorHAnsi"/>
                                <w:b/>
                              </w:rPr>
                              <w:t>An Interim Executive Board (IEB) Member</w:t>
                            </w:r>
                          </w:p>
                          <w:p w14:paraId="09FE032B" w14:textId="77777777" w:rsidR="00C915BD" w:rsidRDefault="00C915BD" w:rsidP="00C915BD">
                            <w:pPr>
                              <w:rPr>
                                <w:rStyle w:val="apple-style-span"/>
                                <w:rFonts w:cstheme="minorHAnsi"/>
                                <w:color w:val="222222"/>
                              </w:rPr>
                            </w:pPr>
                            <w:r>
                              <w:rPr>
                                <w:rFonts w:cstheme="minorHAnsi"/>
                                <w:color w:val="333333"/>
                                <w:lang w:val="en-US"/>
                              </w:rPr>
                              <w:t>An IEB is a highly professional governing board</w:t>
                            </w:r>
                            <w:r w:rsidRPr="000E224F">
                              <w:rPr>
                                <w:rFonts w:cstheme="minorHAnsi"/>
                                <w:color w:val="333333"/>
                                <w:lang w:val="en-US"/>
                              </w:rPr>
                              <w:t xml:space="preserve"> appointed for a temporary period</w:t>
                            </w:r>
                            <w:r>
                              <w:rPr>
                                <w:rFonts w:cstheme="minorHAnsi"/>
                                <w:color w:val="333333"/>
                                <w:lang w:val="en-US"/>
                              </w:rPr>
                              <w:t xml:space="preserve"> (usually a maximum of 12 months)</w:t>
                            </w:r>
                            <w:r w:rsidRPr="000E224F">
                              <w:rPr>
                                <w:rFonts w:cstheme="minorHAnsi"/>
                                <w:color w:val="333333"/>
                                <w:lang w:val="en-US"/>
                              </w:rPr>
                              <w:t xml:space="preserve"> in exceptional circumstances with the specific task of ensuring </w:t>
                            </w:r>
                            <w:r>
                              <w:rPr>
                                <w:rFonts w:cstheme="minorHAnsi"/>
                                <w:color w:val="333333"/>
                                <w:lang w:val="en-US"/>
                              </w:rPr>
                              <w:t xml:space="preserve">rapid </w:t>
                            </w:r>
                            <w:r w:rsidRPr="000E224F">
                              <w:rPr>
                                <w:rFonts w:cstheme="minorHAnsi"/>
                                <w:color w:val="333333"/>
                                <w:lang w:val="en-US"/>
                              </w:rPr>
                              <w:t>school improvement.</w:t>
                            </w:r>
                            <w:r w:rsidRPr="000E224F">
                              <w:rPr>
                                <w:rFonts w:cstheme="minorHAnsi"/>
                                <w:color w:val="222222"/>
                              </w:rPr>
                              <w:t xml:space="preserve"> </w:t>
                            </w:r>
                            <w:r>
                              <w:rPr>
                                <w:rStyle w:val="apple-style-span"/>
                                <w:rFonts w:cstheme="minorHAnsi"/>
                                <w:color w:val="222222"/>
                              </w:rPr>
                              <w:t>The IEB replaces the governing board</w:t>
                            </w:r>
                            <w:r w:rsidRPr="000E224F">
                              <w:rPr>
                                <w:rStyle w:val="apple-style-span"/>
                                <w:rFonts w:cstheme="minorHAnsi"/>
                                <w:color w:val="222222"/>
                              </w:rPr>
                              <w:t xml:space="preserve"> of a school and </w:t>
                            </w:r>
                            <w:r>
                              <w:rPr>
                                <w:rStyle w:val="apple-style-span"/>
                                <w:rFonts w:cstheme="minorHAnsi"/>
                                <w:color w:val="222222"/>
                              </w:rPr>
                              <w:t>meets more frequently (usually every 3-4 weeks) in order to</w:t>
                            </w:r>
                            <w:r w:rsidRPr="000E224F">
                              <w:rPr>
                                <w:rStyle w:val="apple-style-span"/>
                                <w:rFonts w:cstheme="minorHAnsi"/>
                                <w:color w:val="222222"/>
                              </w:rPr>
                              <w:t xml:space="preserve"> secure a sound basis for fut</w:t>
                            </w:r>
                            <w:r>
                              <w:rPr>
                                <w:rStyle w:val="apple-style-span"/>
                                <w:rFonts w:cstheme="minorHAnsi"/>
                                <w:color w:val="222222"/>
                              </w:rPr>
                              <w:t>ure improvement in the school.</w:t>
                            </w:r>
                          </w:p>
                          <w:p w14:paraId="70CC3FB1" w14:textId="77777777" w:rsidR="00C915BD" w:rsidRDefault="00C915BD" w:rsidP="00C915BD">
                            <w:pPr>
                              <w:rPr>
                                <w:rStyle w:val="apple-style-span"/>
                                <w:rFonts w:cstheme="minorHAnsi"/>
                                <w:color w:val="2222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84582" id="_x0000_s1028" type="#_x0000_t202" style="position:absolute;margin-left:399.3pt;margin-top:3.05pt;width:450.5pt;height: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">
                <v:textbox>
                  <w:txbxContent>
                    <w:p w14:paraId="2924F5FF" w14:textId="77777777" w:rsidR="00C915BD" w:rsidRPr="000E224F" w:rsidRDefault="00C915BD" w:rsidP="00C915BD">
                      <w:pPr>
                        <w:rPr>
                          <w:rFonts w:cstheme="minorHAnsi"/>
                          <w:b/>
                        </w:rPr>
                      </w:pPr>
                      <w:r>
                        <w:rPr>
                          <w:rFonts w:cstheme="minorHAnsi"/>
                          <w:b/>
                        </w:rPr>
                        <w:t>An Interim Executive Board (IEB) Member</w:t>
                      </w:r>
                    </w:p>
                    <w:p w14:paraId="09FE032B" w14:textId="77777777" w:rsidR="00C915BD" w:rsidRDefault="00C915BD" w:rsidP="00C915BD">
                      <w:pPr>
                        <w:rPr>
                          <w:rStyle w:val="apple-style-span"/>
                          <w:rFonts w:cstheme="minorHAnsi"/>
                          <w:color w:val="222222"/>
                        </w:rPr>
                      </w:pPr>
                      <w:r>
                        <w:rPr>
                          <w:rFonts w:cstheme="minorHAnsi"/>
                          <w:color w:val="333333"/>
                          <w:lang w:val="en-US"/>
                        </w:rPr>
                        <w:t>An IEB is a highly professional governing board</w:t>
                      </w:r>
                      <w:r w:rsidRPr="000E224F">
                        <w:rPr>
                          <w:rFonts w:cstheme="minorHAnsi"/>
                          <w:color w:val="333333"/>
                          <w:lang w:val="en-US"/>
                        </w:rPr>
                        <w:t xml:space="preserve"> appointed for a temporary period</w:t>
                      </w:r>
                      <w:r>
                        <w:rPr>
                          <w:rFonts w:cstheme="minorHAnsi"/>
                          <w:color w:val="333333"/>
                          <w:lang w:val="en-US"/>
                        </w:rPr>
                        <w:t xml:space="preserve"> (usually a maximum of 12 months)</w:t>
                      </w:r>
                      <w:r w:rsidRPr="000E224F">
                        <w:rPr>
                          <w:rFonts w:cstheme="minorHAnsi"/>
                          <w:color w:val="333333"/>
                          <w:lang w:val="en-US"/>
                        </w:rPr>
                        <w:t xml:space="preserve"> in exceptional circumstances with the specific task of ensuring </w:t>
                      </w:r>
                      <w:r>
                        <w:rPr>
                          <w:rFonts w:cstheme="minorHAnsi"/>
                          <w:color w:val="333333"/>
                          <w:lang w:val="en-US"/>
                        </w:rPr>
                        <w:t xml:space="preserve">rapid </w:t>
                      </w:r>
                      <w:r w:rsidRPr="000E224F">
                        <w:rPr>
                          <w:rFonts w:cstheme="minorHAnsi"/>
                          <w:color w:val="333333"/>
                          <w:lang w:val="en-US"/>
                        </w:rPr>
                        <w:t>school improvement.</w:t>
                      </w:r>
                      <w:r w:rsidRPr="000E224F">
                        <w:rPr>
                          <w:rFonts w:cstheme="minorHAnsi"/>
                          <w:color w:val="222222"/>
                        </w:rPr>
                        <w:t xml:space="preserve"> </w:t>
                      </w:r>
                      <w:r>
                        <w:rPr>
                          <w:rStyle w:val="apple-style-span"/>
                          <w:rFonts w:cstheme="minorHAnsi"/>
                          <w:color w:val="222222"/>
                        </w:rPr>
                        <w:t>The IEB replaces the governing board</w:t>
                      </w:r>
                      <w:r w:rsidRPr="000E224F">
                        <w:rPr>
                          <w:rStyle w:val="apple-style-span"/>
                          <w:rFonts w:cstheme="minorHAnsi"/>
                          <w:color w:val="222222"/>
                        </w:rPr>
                        <w:t xml:space="preserve"> of a school and </w:t>
                      </w:r>
                      <w:r>
                        <w:rPr>
                          <w:rStyle w:val="apple-style-span"/>
                          <w:rFonts w:cstheme="minorHAnsi"/>
                          <w:color w:val="222222"/>
                        </w:rPr>
                        <w:t>meets more frequently (usually every 3-4 weeks) in order to</w:t>
                      </w:r>
                      <w:r w:rsidRPr="000E224F">
                        <w:rPr>
                          <w:rStyle w:val="apple-style-span"/>
                          <w:rFonts w:cstheme="minorHAnsi"/>
                          <w:color w:val="222222"/>
                        </w:rPr>
                        <w:t xml:space="preserve"> secure a sound basis for fut</w:t>
                      </w:r>
                      <w:r>
                        <w:rPr>
                          <w:rStyle w:val="apple-style-span"/>
                          <w:rFonts w:cstheme="minorHAnsi"/>
                          <w:color w:val="222222"/>
                        </w:rPr>
                        <w:t>ure improvement in the school.</w:t>
                      </w:r>
                    </w:p>
                    <w:p w14:paraId="70CC3FB1" w14:textId="77777777" w:rsidR="00C915BD" w:rsidRDefault="00C915BD" w:rsidP="00C915BD">
                      <w:pPr>
                        <w:rPr>
                          <w:rStyle w:val="apple-style-span"/>
                          <w:rFonts w:cstheme="minorHAnsi"/>
                          <w:color w:val="222222"/>
                        </w:rPr>
                      </w:pPr>
                    </w:p>
                  </w:txbxContent>
                </v:textbox>
                <w10:wrap anchorx="margin"/>
              </v:shape>
            </w:pict>
          </mc:Fallback>
        </mc:AlternateContent>
      </w:r>
    </w:p>
    <w:p w14:paraId="2FCA12DC" w14:textId="5E7134B0" w:rsidR="00C915BD" w:rsidRDefault="00C915BD" w:rsidP="00C915BD">
      <w:pPr>
        <w:rPr>
          <w:rFonts w:cstheme="minorHAnsi"/>
          <w:b/>
          <w:color w:val="FF0066"/>
        </w:rPr>
      </w:pPr>
    </w:p>
    <w:p w14:paraId="0701D75F" w14:textId="40DB5C02" w:rsidR="00C915BD" w:rsidRDefault="00C915BD" w:rsidP="00C915BD">
      <w:pPr>
        <w:rPr>
          <w:rFonts w:cstheme="minorHAnsi"/>
          <w:b/>
          <w:color w:val="FF0066"/>
        </w:rPr>
      </w:pPr>
    </w:p>
    <w:p w14:paraId="6CB01D58" w14:textId="77777777" w:rsidR="00C915BD" w:rsidRPr="00E77041" w:rsidRDefault="00C915BD" w:rsidP="00C915BD">
      <w:pPr>
        <w:rPr>
          <w:rFonts w:cstheme="minorHAnsi"/>
          <w:b/>
          <w:color w:val="FF0066"/>
        </w:rPr>
      </w:pPr>
    </w:p>
    <w:p w14:paraId="3B629DE6" w14:textId="1E9B86AE" w:rsidR="00C915BD" w:rsidRDefault="00C915BD" w:rsidP="00C915BD">
      <w:pPr>
        <w:rPr>
          <w:rFonts w:cstheme="minorHAnsi"/>
          <w:b/>
          <w:color w:val="FF0066"/>
        </w:rPr>
      </w:pPr>
    </w:p>
    <w:p w14:paraId="4F8A908F" w14:textId="11D8A581" w:rsidR="00432025" w:rsidRDefault="00432025" w:rsidP="00C915BD">
      <w:pPr>
        <w:rPr>
          <w:rFonts w:cstheme="minorHAnsi"/>
          <w:b/>
          <w:color w:val="FF0066"/>
        </w:rPr>
      </w:pPr>
    </w:p>
    <w:p w14:paraId="3F51FA63" w14:textId="46FF8E77" w:rsidR="00432025" w:rsidRDefault="00432025" w:rsidP="00C915BD">
      <w:pPr>
        <w:rPr>
          <w:rFonts w:cstheme="minorHAnsi"/>
          <w:b/>
          <w:color w:val="FF0066"/>
        </w:rPr>
      </w:pPr>
    </w:p>
    <w:p w14:paraId="550957A7" w14:textId="62747523" w:rsidR="00432025" w:rsidRDefault="00432025" w:rsidP="00C915BD">
      <w:pPr>
        <w:rPr>
          <w:rFonts w:cstheme="minorHAnsi"/>
          <w:b/>
          <w:color w:val="FF0066"/>
        </w:rPr>
      </w:pPr>
    </w:p>
    <w:p w14:paraId="51504DCE" w14:textId="77777777" w:rsidR="00C915BD" w:rsidRPr="00E77041" w:rsidRDefault="00C915BD" w:rsidP="00C915BD">
      <w:pPr>
        <w:rPr>
          <w:rFonts w:cstheme="minorHAnsi"/>
          <w:b/>
          <w:color w:val="FF0066"/>
        </w:rPr>
      </w:pPr>
    </w:p>
    <w:tbl>
      <w:tblPr>
        <w:tblStyle w:val="TableGrid"/>
        <w:tblW w:w="0" w:type="auto"/>
        <w:tblLook w:val="04A0" w:firstRow="1" w:lastRow="0" w:firstColumn="1" w:lastColumn="0" w:noHBand="0" w:noVBand="1"/>
      </w:tblPr>
      <w:tblGrid>
        <w:gridCol w:w="2254"/>
        <w:gridCol w:w="751"/>
        <w:gridCol w:w="1503"/>
        <w:gridCol w:w="1502"/>
        <w:gridCol w:w="752"/>
        <w:gridCol w:w="751"/>
        <w:gridCol w:w="1503"/>
      </w:tblGrid>
      <w:tr w:rsidR="009F326E" w14:paraId="7BD311C8" w14:textId="77777777" w:rsidTr="00122F0C">
        <w:tc>
          <w:tcPr>
            <w:tcW w:w="9016" w:type="dxa"/>
            <w:gridSpan w:val="7"/>
          </w:tcPr>
          <w:p w14:paraId="0C2829AA" w14:textId="46E39BD6" w:rsidR="009F326E" w:rsidRDefault="00256F61" w:rsidP="00122F0C">
            <w:pPr>
              <w:rPr>
                <w:b/>
              </w:rPr>
            </w:pPr>
            <w:r>
              <w:rPr>
                <w:b/>
              </w:rPr>
              <w:t xml:space="preserve">You will be considered for all types of Governor role, depending on your experience and skills.  If you do not wish to be considered for a </w:t>
            </w:r>
            <w:proofErr w:type="gramStart"/>
            <w:r>
              <w:rPr>
                <w:b/>
              </w:rPr>
              <w:t>particular role</w:t>
            </w:r>
            <w:proofErr w:type="gramEnd"/>
            <w:r>
              <w:rPr>
                <w:b/>
              </w:rPr>
              <w:t>, please state here</w:t>
            </w:r>
            <w:r w:rsidR="003509F8">
              <w:rPr>
                <w:b/>
              </w:rPr>
              <w:t xml:space="preserve"> with</w:t>
            </w:r>
            <w:r>
              <w:rPr>
                <w:b/>
              </w:rPr>
              <w:t xml:space="preserve"> the reason why.</w:t>
            </w:r>
          </w:p>
        </w:tc>
      </w:tr>
      <w:tr w:rsidR="00C915BD" w14:paraId="3311B3FA" w14:textId="77777777" w:rsidTr="00122F0C">
        <w:tc>
          <w:tcPr>
            <w:tcW w:w="9016" w:type="dxa"/>
            <w:gridSpan w:val="7"/>
          </w:tcPr>
          <w:p w14:paraId="5C47A4BD" w14:textId="53EDD606" w:rsidR="00C915BD" w:rsidRPr="00CB09DA" w:rsidRDefault="00CB09DA" w:rsidP="00122F0C">
            <w:pPr>
              <w:rPr>
                <w:i/>
              </w:rPr>
            </w:pPr>
            <w:r w:rsidRPr="00CB09DA">
              <w:rPr>
                <w:i/>
              </w:rPr>
              <w:t>Please feel free to expand this box.</w:t>
            </w:r>
          </w:p>
          <w:p w14:paraId="7E1891AC" w14:textId="301CC6C5" w:rsidR="003509F8" w:rsidRDefault="003509F8" w:rsidP="00122F0C"/>
          <w:p w14:paraId="5B023BDF" w14:textId="77777777" w:rsidR="00D75239" w:rsidRDefault="00D75239" w:rsidP="00122F0C"/>
          <w:p w14:paraId="4AD995B2" w14:textId="77777777" w:rsidR="00256F61" w:rsidRDefault="00256F61" w:rsidP="00122F0C"/>
          <w:p w14:paraId="71285354" w14:textId="4387C692" w:rsidR="00256F61" w:rsidRPr="00EF75F0" w:rsidRDefault="00256F61" w:rsidP="00122F0C"/>
        </w:tc>
      </w:tr>
      <w:tr w:rsidR="00B156E5" w:rsidRPr="006175CB" w14:paraId="7FB0E4F0" w14:textId="77777777" w:rsidTr="00F83CC2">
        <w:tc>
          <w:tcPr>
            <w:tcW w:w="6010" w:type="dxa"/>
            <w:gridSpan w:val="4"/>
          </w:tcPr>
          <w:p w14:paraId="5DD0BF27" w14:textId="4B1DCCC9" w:rsidR="00B156E5" w:rsidRPr="006175CB" w:rsidRDefault="006175CB" w:rsidP="00122F0C">
            <w:pPr>
              <w:rPr>
                <w:b/>
              </w:rPr>
            </w:pPr>
            <w:r w:rsidRPr="006175CB">
              <w:rPr>
                <w:b/>
              </w:rPr>
              <w:t>Do you have a school type preference? (Please tick)</w:t>
            </w:r>
          </w:p>
        </w:tc>
        <w:tc>
          <w:tcPr>
            <w:tcW w:w="3006" w:type="dxa"/>
            <w:gridSpan w:val="3"/>
          </w:tcPr>
          <w:p w14:paraId="2C421F20" w14:textId="46D9A412" w:rsidR="00B156E5" w:rsidRPr="006175CB" w:rsidRDefault="006175CB" w:rsidP="00122F0C">
            <w:pPr>
              <w:rPr>
                <w:b/>
              </w:rPr>
            </w:pPr>
            <w:r w:rsidRPr="006175CB">
              <w:rPr>
                <w:b/>
              </w:rPr>
              <w:t>No Preference</w:t>
            </w:r>
          </w:p>
        </w:tc>
      </w:tr>
      <w:tr w:rsidR="00B156E5" w:rsidRPr="006175CB" w14:paraId="02E10932" w14:textId="77777777" w:rsidTr="00122F0C">
        <w:tc>
          <w:tcPr>
            <w:tcW w:w="3005" w:type="dxa"/>
            <w:gridSpan w:val="2"/>
          </w:tcPr>
          <w:p w14:paraId="76E4F87E" w14:textId="1DB5C950" w:rsidR="00B156E5" w:rsidRPr="006175CB" w:rsidRDefault="00B156E5" w:rsidP="00B156E5">
            <w:pPr>
              <w:rPr>
                <w:b/>
              </w:rPr>
            </w:pPr>
            <w:r w:rsidRPr="006175CB">
              <w:rPr>
                <w:b/>
              </w:rPr>
              <w:t>Infant &amp; Nursery</w:t>
            </w:r>
          </w:p>
        </w:tc>
        <w:tc>
          <w:tcPr>
            <w:tcW w:w="3005" w:type="dxa"/>
            <w:gridSpan w:val="2"/>
          </w:tcPr>
          <w:p w14:paraId="491DEA04" w14:textId="61F8C20D" w:rsidR="00B156E5" w:rsidRPr="006175CB" w:rsidRDefault="00B156E5" w:rsidP="00B156E5">
            <w:pPr>
              <w:rPr>
                <w:b/>
              </w:rPr>
            </w:pPr>
            <w:r w:rsidRPr="006175CB">
              <w:rPr>
                <w:b/>
              </w:rPr>
              <w:t>Primary</w:t>
            </w:r>
          </w:p>
        </w:tc>
        <w:tc>
          <w:tcPr>
            <w:tcW w:w="3006" w:type="dxa"/>
            <w:gridSpan w:val="3"/>
          </w:tcPr>
          <w:p w14:paraId="1BA77931" w14:textId="1F394B36" w:rsidR="00B156E5" w:rsidRPr="006175CB" w:rsidRDefault="00B156E5" w:rsidP="00B156E5">
            <w:pPr>
              <w:rPr>
                <w:b/>
              </w:rPr>
            </w:pPr>
            <w:r w:rsidRPr="006175CB">
              <w:rPr>
                <w:b/>
              </w:rPr>
              <w:t>Academy</w:t>
            </w:r>
          </w:p>
        </w:tc>
      </w:tr>
      <w:tr w:rsidR="009F326E" w14:paraId="3668D866" w14:textId="77777777" w:rsidTr="00122F0C">
        <w:tc>
          <w:tcPr>
            <w:tcW w:w="3005" w:type="dxa"/>
            <w:gridSpan w:val="2"/>
          </w:tcPr>
          <w:p w14:paraId="404BD4FB" w14:textId="77777777" w:rsidR="009F326E" w:rsidRDefault="009F326E" w:rsidP="00122F0C">
            <w:pPr>
              <w:rPr>
                <w:b/>
              </w:rPr>
            </w:pPr>
            <w:r>
              <w:rPr>
                <w:b/>
              </w:rPr>
              <w:t>Special</w:t>
            </w:r>
          </w:p>
        </w:tc>
        <w:tc>
          <w:tcPr>
            <w:tcW w:w="3005" w:type="dxa"/>
            <w:gridSpan w:val="2"/>
          </w:tcPr>
          <w:p w14:paraId="38367C86" w14:textId="77777777" w:rsidR="009F326E" w:rsidRDefault="009F326E" w:rsidP="00122F0C">
            <w:pPr>
              <w:rPr>
                <w:b/>
              </w:rPr>
            </w:pPr>
            <w:r>
              <w:rPr>
                <w:b/>
              </w:rPr>
              <w:t>Secondary</w:t>
            </w:r>
          </w:p>
        </w:tc>
        <w:tc>
          <w:tcPr>
            <w:tcW w:w="3006" w:type="dxa"/>
            <w:gridSpan w:val="3"/>
          </w:tcPr>
          <w:p w14:paraId="1D53E444" w14:textId="77777777" w:rsidR="009F326E" w:rsidRDefault="009F326E" w:rsidP="00122F0C">
            <w:pPr>
              <w:rPr>
                <w:b/>
              </w:rPr>
            </w:pPr>
            <w:r>
              <w:rPr>
                <w:b/>
              </w:rPr>
              <w:t>Church</w:t>
            </w:r>
          </w:p>
        </w:tc>
      </w:tr>
      <w:tr w:rsidR="00DD6B8E" w14:paraId="66DBF156" w14:textId="77777777" w:rsidTr="00A125F9">
        <w:tc>
          <w:tcPr>
            <w:tcW w:w="9016" w:type="dxa"/>
            <w:gridSpan w:val="7"/>
            <w:shd w:val="clear" w:color="auto" w:fill="D9D9D9" w:themeFill="background1" w:themeFillShade="D9"/>
          </w:tcPr>
          <w:p w14:paraId="0A151BE6" w14:textId="791E83EE" w:rsidR="00DD6B8E" w:rsidRDefault="00DD6B8E" w:rsidP="00122F0C">
            <w:pPr>
              <w:rPr>
                <w:b/>
              </w:rPr>
            </w:pPr>
            <w:r>
              <w:rPr>
                <w:b/>
              </w:rPr>
              <w:t>Availability</w:t>
            </w:r>
          </w:p>
        </w:tc>
      </w:tr>
      <w:tr w:rsidR="00DD6B8E" w14:paraId="69598A1E" w14:textId="77777777" w:rsidTr="00F82098">
        <w:tc>
          <w:tcPr>
            <w:tcW w:w="6010" w:type="dxa"/>
            <w:gridSpan w:val="4"/>
          </w:tcPr>
          <w:p w14:paraId="10547010" w14:textId="2AAAE6B6" w:rsidR="00DD6B8E" w:rsidRDefault="00DD6B8E" w:rsidP="00122F0C">
            <w:pPr>
              <w:rPr>
                <w:b/>
              </w:rPr>
            </w:pPr>
            <w:r>
              <w:rPr>
                <w:b/>
              </w:rPr>
              <w:t>Are you able to travel across the City for meetings?</w:t>
            </w:r>
          </w:p>
        </w:tc>
        <w:tc>
          <w:tcPr>
            <w:tcW w:w="1503" w:type="dxa"/>
            <w:gridSpan w:val="2"/>
          </w:tcPr>
          <w:p w14:paraId="4CF34B40" w14:textId="709E4754" w:rsidR="00DD6B8E" w:rsidRDefault="00DD6B8E" w:rsidP="00122F0C">
            <w:pPr>
              <w:rPr>
                <w:b/>
              </w:rPr>
            </w:pPr>
            <w:r>
              <w:rPr>
                <w:b/>
              </w:rPr>
              <w:t>Yes</w:t>
            </w:r>
          </w:p>
        </w:tc>
        <w:tc>
          <w:tcPr>
            <w:tcW w:w="1503" w:type="dxa"/>
          </w:tcPr>
          <w:p w14:paraId="125BDDD2" w14:textId="1E19F085" w:rsidR="00DD6B8E" w:rsidRDefault="00DD6B8E" w:rsidP="00122F0C">
            <w:pPr>
              <w:rPr>
                <w:b/>
              </w:rPr>
            </w:pPr>
            <w:r>
              <w:rPr>
                <w:b/>
              </w:rPr>
              <w:t>No</w:t>
            </w:r>
          </w:p>
        </w:tc>
      </w:tr>
      <w:tr w:rsidR="00DD6B8E" w14:paraId="2261AE45" w14:textId="77777777" w:rsidTr="00A61CF7">
        <w:tc>
          <w:tcPr>
            <w:tcW w:w="9016" w:type="dxa"/>
            <w:gridSpan w:val="7"/>
          </w:tcPr>
          <w:p w14:paraId="7437F93E" w14:textId="29FD5970" w:rsidR="00DD6B8E" w:rsidRDefault="00DD6B8E" w:rsidP="00122F0C">
            <w:pPr>
              <w:rPr>
                <w:b/>
              </w:rPr>
            </w:pPr>
            <w:r>
              <w:rPr>
                <w:b/>
              </w:rPr>
              <w:t xml:space="preserve">What times of day are you available to attend meetings in school? </w:t>
            </w:r>
            <w:r w:rsidRPr="00DD6B8E">
              <w:rPr>
                <w:b/>
                <w:sz w:val="16"/>
                <w:szCs w:val="16"/>
              </w:rPr>
              <w:t>Please delete accordingly</w:t>
            </w:r>
          </w:p>
        </w:tc>
      </w:tr>
      <w:tr w:rsidR="00DD6B8E" w14:paraId="22046AE4" w14:textId="77777777" w:rsidTr="00EB0516">
        <w:tc>
          <w:tcPr>
            <w:tcW w:w="2254" w:type="dxa"/>
          </w:tcPr>
          <w:p w14:paraId="3E80E723" w14:textId="4B6B21EE" w:rsidR="00DD6B8E" w:rsidRDefault="00DD6B8E" w:rsidP="00122F0C">
            <w:pPr>
              <w:rPr>
                <w:b/>
              </w:rPr>
            </w:pPr>
            <w:r>
              <w:rPr>
                <w:b/>
              </w:rPr>
              <w:t>Any time of day</w:t>
            </w:r>
          </w:p>
        </w:tc>
        <w:tc>
          <w:tcPr>
            <w:tcW w:w="2254" w:type="dxa"/>
            <w:gridSpan w:val="2"/>
          </w:tcPr>
          <w:p w14:paraId="7230014E" w14:textId="5AC484D9" w:rsidR="00DD6B8E" w:rsidRDefault="00DD6B8E" w:rsidP="00122F0C">
            <w:pPr>
              <w:rPr>
                <w:b/>
              </w:rPr>
            </w:pPr>
            <w:r>
              <w:rPr>
                <w:b/>
              </w:rPr>
              <w:t>From late afternoon onwards (3pm +)</w:t>
            </w:r>
          </w:p>
        </w:tc>
        <w:tc>
          <w:tcPr>
            <w:tcW w:w="2254" w:type="dxa"/>
            <w:gridSpan w:val="2"/>
          </w:tcPr>
          <w:p w14:paraId="5E04DA69" w14:textId="77777777" w:rsidR="00DD6B8E" w:rsidRDefault="00DD6B8E" w:rsidP="00122F0C">
            <w:pPr>
              <w:rPr>
                <w:b/>
              </w:rPr>
            </w:pPr>
            <w:r>
              <w:rPr>
                <w:b/>
              </w:rPr>
              <w:t xml:space="preserve">Evenings only </w:t>
            </w:r>
          </w:p>
          <w:p w14:paraId="36AEF423" w14:textId="021A3B25" w:rsidR="00DD6B8E" w:rsidRDefault="00DD6B8E" w:rsidP="00122F0C">
            <w:pPr>
              <w:rPr>
                <w:b/>
              </w:rPr>
            </w:pPr>
            <w:r>
              <w:rPr>
                <w:b/>
              </w:rPr>
              <w:t>(5pm +)</w:t>
            </w:r>
          </w:p>
        </w:tc>
        <w:tc>
          <w:tcPr>
            <w:tcW w:w="2254" w:type="dxa"/>
            <w:gridSpan w:val="2"/>
          </w:tcPr>
          <w:p w14:paraId="51B1833C" w14:textId="5B099744" w:rsidR="00DD6B8E" w:rsidRDefault="00DD6B8E" w:rsidP="00122F0C">
            <w:pPr>
              <w:rPr>
                <w:b/>
              </w:rPr>
            </w:pPr>
            <w:r>
              <w:rPr>
                <w:b/>
              </w:rPr>
              <w:t>Other:</w:t>
            </w:r>
          </w:p>
        </w:tc>
      </w:tr>
    </w:tbl>
    <w:p w14:paraId="6FD87E03" w14:textId="77777777" w:rsidR="009F326E" w:rsidRDefault="009F326E" w:rsidP="009F326E">
      <w:pPr>
        <w:rPr>
          <w:b/>
        </w:rPr>
      </w:pPr>
    </w:p>
    <w:tbl>
      <w:tblPr>
        <w:tblStyle w:val="TableGrid"/>
        <w:tblW w:w="0" w:type="auto"/>
        <w:shd w:val="clear" w:color="auto" w:fill="D9D9D9" w:themeFill="background1" w:themeFillShade="D9"/>
        <w:tblLook w:val="04A0" w:firstRow="1" w:lastRow="0" w:firstColumn="1" w:lastColumn="0" w:noHBand="0" w:noVBand="1"/>
      </w:tblPr>
      <w:tblGrid>
        <w:gridCol w:w="5665"/>
        <w:gridCol w:w="1560"/>
        <w:gridCol w:w="1791"/>
      </w:tblGrid>
      <w:tr w:rsidR="009F326E" w14:paraId="16DF9A7B" w14:textId="77777777" w:rsidTr="00122F0C">
        <w:tc>
          <w:tcPr>
            <w:tcW w:w="9016" w:type="dxa"/>
            <w:gridSpan w:val="3"/>
            <w:shd w:val="clear" w:color="auto" w:fill="D9D9D9" w:themeFill="background1" w:themeFillShade="D9"/>
          </w:tcPr>
          <w:p w14:paraId="5F673EC3" w14:textId="77777777" w:rsidR="009F326E" w:rsidRDefault="009F326E" w:rsidP="00122F0C">
            <w:pPr>
              <w:rPr>
                <w:b/>
              </w:rPr>
            </w:pPr>
            <w:r>
              <w:rPr>
                <w:b/>
              </w:rPr>
              <w:t>Disability (Please note this information is optional)</w:t>
            </w:r>
          </w:p>
        </w:tc>
      </w:tr>
      <w:tr w:rsidR="009F326E" w14:paraId="7C565BD7" w14:textId="77777777" w:rsidTr="00122F0C">
        <w:tblPrEx>
          <w:shd w:val="clear" w:color="auto" w:fill="auto"/>
        </w:tblPrEx>
        <w:tc>
          <w:tcPr>
            <w:tcW w:w="5665" w:type="dxa"/>
          </w:tcPr>
          <w:p w14:paraId="0587D0DF" w14:textId="77777777" w:rsidR="009F326E" w:rsidRDefault="009F326E" w:rsidP="00122F0C">
            <w:pPr>
              <w:rPr>
                <w:b/>
              </w:rPr>
            </w:pPr>
            <w:r>
              <w:rPr>
                <w:b/>
              </w:rPr>
              <w:t>Do you consider yourself to be a disabled person?</w:t>
            </w:r>
          </w:p>
        </w:tc>
        <w:tc>
          <w:tcPr>
            <w:tcW w:w="1560" w:type="dxa"/>
          </w:tcPr>
          <w:p w14:paraId="4664ABDD" w14:textId="77777777" w:rsidR="009F326E" w:rsidRDefault="009F326E" w:rsidP="00122F0C">
            <w:pPr>
              <w:rPr>
                <w:b/>
              </w:rPr>
            </w:pPr>
            <w:r>
              <w:rPr>
                <w:b/>
              </w:rPr>
              <w:t>Yes</w:t>
            </w:r>
          </w:p>
        </w:tc>
        <w:tc>
          <w:tcPr>
            <w:tcW w:w="1791" w:type="dxa"/>
          </w:tcPr>
          <w:p w14:paraId="1F22279C" w14:textId="77777777" w:rsidR="009F326E" w:rsidRDefault="009F326E" w:rsidP="00122F0C">
            <w:pPr>
              <w:rPr>
                <w:b/>
              </w:rPr>
            </w:pPr>
            <w:r>
              <w:rPr>
                <w:b/>
              </w:rPr>
              <w:t>No</w:t>
            </w:r>
          </w:p>
        </w:tc>
      </w:tr>
      <w:tr w:rsidR="009F326E" w14:paraId="35B2BC8E" w14:textId="77777777" w:rsidTr="00122F0C">
        <w:tblPrEx>
          <w:shd w:val="clear" w:color="auto" w:fill="auto"/>
        </w:tblPrEx>
        <w:tc>
          <w:tcPr>
            <w:tcW w:w="9016" w:type="dxa"/>
            <w:gridSpan w:val="3"/>
          </w:tcPr>
          <w:p w14:paraId="68B304DF" w14:textId="0CF6EF78" w:rsidR="009F326E" w:rsidRDefault="009F326E" w:rsidP="00122F0C">
            <w:r>
              <w:rPr>
                <w:b/>
              </w:rPr>
              <w:t>If yes, please give details of the facilities you require</w:t>
            </w:r>
            <w:r w:rsidR="006175CB">
              <w:rPr>
                <w:b/>
              </w:rPr>
              <w:t xml:space="preserve"> </w:t>
            </w:r>
            <w:r>
              <w:t>(e.g. Ramped level access/Induction loop/large print documents etc)</w:t>
            </w:r>
          </w:p>
          <w:p w14:paraId="237A9116" w14:textId="77777777" w:rsidR="00D75239" w:rsidRPr="00895BD9" w:rsidRDefault="00D75239" w:rsidP="00122F0C"/>
          <w:p w14:paraId="36CEC6F0" w14:textId="77777777" w:rsidR="009F326E" w:rsidRDefault="009F326E" w:rsidP="00122F0C">
            <w:pPr>
              <w:rPr>
                <w:b/>
              </w:rPr>
            </w:pPr>
          </w:p>
        </w:tc>
      </w:tr>
    </w:tbl>
    <w:p w14:paraId="24F8657C" w14:textId="77777777" w:rsidR="009F326E" w:rsidRDefault="009F326E" w:rsidP="009F326E">
      <w:pPr>
        <w:rPr>
          <w:b/>
        </w:rPr>
      </w:pPr>
    </w:p>
    <w:tbl>
      <w:tblPr>
        <w:tblStyle w:val="TableGrid"/>
        <w:tblW w:w="0" w:type="auto"/>
        <w:tblLook w:val="04A0" w:firstRow="1" w:lastRow="0" w:firstColumn="1" w:lastColumn="0" w:noHBand="0" w:noVBand="1"/>
      </w:tblPr>
      <w:tblGrid>
        <w:gridCol w:w="9016"/>
      </w:tblGrid>
      <w:tr w:rsidR="009F326E" w14:paraId="61D7180B" w14:textId="77777777" w:rsidTr="00122F0C">
        <w:tc>
          <w:tcPr>
            <w:tcW w:w="9016" w:type="dxa"/>
            <w:shd w:val="clear" w:color="auto" w:fill="D9D9D9" w:themeFill="background1" w:themeFillShade="D9"/>
          </w:tcPr>
          <w:p w14:paraId="685A0DFA" w14:textId="77777777" w:rsidR="009F326E" w:rsidRDefault="009F326E" w:rsidP="00122F0C">
            <w:pPr>
              <w:rPr>
                <w:b/>
              </w:rPr>
            </w:pPr>
            <w:r>
              <w:rPr>
                <w:b/>
              </w:rPr>
              <w:t>Research</w:t>
            </w:r>
          </w:p>
        </w:tc>
      </w:tr>
      <w:tr w:rsidR="009F326E" w14:paraId="20B35293" w14:textId="77777777" w:rsidTr="00122F0C">
        <w:tc>
          <w:tcPr>
            <w:tcW w:w="9016" w:type="dxa"/>
          </w:tcPr>
          <w:p w14:paraId="18DD20AE" w14:textId="77777777" w:rsidR="009F326E" w:rsidRDefault="009F326E" w:rsidP="00122F0C">
            <w:pPr>
              <w:rPr>
                <w:b/>
              </w:rPr>
            </w:pPr>
            <w:r>
              <w:rPr>
                <w:b/>
              </w:rPr>
              <w:t>How and where did you hear about us?</w:t>
            </w:r>
          </w:p>
          <w:p w14:paraId="6182ECBA" w14:textId="38DBD45E" w:rsidR="00256F61" w:rsidRDefault="00256F61" w:rsidP="00122F0C">
            <w:pPr>
              <w:rPr>
                <w:b/>
              </w:rPr>
            </w:pPr>
          </w:p>
          <w:p w14:paraId="13C2513D" w14:textId="763B71A0" w:rsidR="00256F61" w:rsidRDefault="00256F61" w:rsidP="00122F0C">
            <w:pPr>
              <w:rPr>
                <w:b/>
              </w:rPr>
            </w:pPr>
          </w:p>
        </w:tc>
      </w:tr>
    </w:tbl>
    <w:p w14:paraId="1A739AD6" w14:textId="099EB95A" w:rsidR="009F326E" w:rsidRDefault="009F326E" w:rsidP="009F326E">
      <w:pPr>
        <w:rPr>
          <w:b/>
        </w:rPr>
      </w:pPr>
    </w:p>
    <w:p w14:paraId="29396792" w14:textId="1A471685" w:rsidR="00432025" w:rsidRDefault="00432025" w:rsidP="009F326E">
      <w:pPr>
        <w:rPr>
          <w:b/>
        </w:rPr>
      </w:pPr>
    </w:p>
    <w:p w14:paraId="3437B4EC" w14:textId="77777777" w:rsidR="00432025" w:rsidRDefault="00432025" w:rsidP="009F326E">
      <w:pPr>
        <w:rPr>
          <w:b/>
        </w:rPr>
      </w:pPr>
    </w:p>
    <w:tbl>
      <w:tblPr>
        <w:tblStyle w:val="TableGrid"/>
        <w:tblW w:w="0" w:type="auto"/>
        <w:tblLook w:val="04A0" w:firstRow="1" w:lastRow="0" w:firstColumn="1" w:lastColumn="0" w:noHBand="0" w:noVBand="1"/>
      </w:tblPr>
      <w:tblGrid>
        <w:gridCol w:w="9016"/>
      </w:tblGrid>
      <w:tr w:rsidR="009F326E" w14:paraId="72096767" w14:textId="77777777" w:rsidTr="00122F0C">
        <w:tc>
          <w:tcPr>
            <w:tcW w:w="9016" w:type="dxa"/>
            <w:shd w:val="clear" w:color="auto" w:fill="D9D9D9" w:themeFill="background1" w:themeFillShade="D9"/>
          </w:tcPr>
          <w:p w14:paraId="23183080" w14:textId="77777777" w:rsidR="009F326E" w:rsidRPr="00974DEA" w:rsidRDefault="009F326E" w:rsidP="00122F0C">
            <w:pPr>
              <w:rPr>
                <w:b/>
              </w:rPr>
            </w:pPr>
            <w:r w:rsidRPr="00974DEA">
              <w:rPr>
                <w:b/>
              </w:rPr>
              <w:t>Declaration</w:t>
            </w:r>
          </w:p>
        </w:tc>
      </w:tr>
      <w:tr w:rsidR="009F326E" w14:paraId="7EDBC8E4" w14:textId="77777777" w:rsidTr="00122F0C">
        <w:tc>
          <w:tcPr>
            <w:tcW w:w="9016" w:type="dxa"/>
          </w:tcPr>
          <w:p w14:paraId="6DD0D081" w14:textId="77777777" w:rsidR="009F326E" w:rsidRPr="00974DEA" w:rsidRDefault="009F326E" w:rsidP="00122F0C">
            <w:pPr>
              <w:rPr>
                <w:b/>
              </w:rPr>
            </w:pPr>
            <w:r w:rsidRPr="00974DEA">
              <w:rPr>
                <w:b/>
              </w:rPr>
              <w:t>Please read through the Eligibility Criteria and the Seven Principles of Public Life</w:t>
            </w:r>
          </w:p>
        </w:tc>
      </w:tr>
    </w:tbl>
    <w:p w14:paraId="0DDF4D48" w14:textId="77777777" w:rsidR="009F326E" w:rsidRDefault="009F326E" w:rsidP="009F326E">
      <w:pPr>
        <w:rPr>
          <w:b/>
        </w:rPr>
      </w:pPr>
    </w:p>
    <w:tbl>
      <w:tblPr>
        <w:tblStyle w:val="TableGrid"/>
        <w:tblW w:w="0" w:type="auto"/>
        <w:tblLook w:val="04A0" w:firstRow="1" w:lastRow="0" w:firstColumn="1" w:lastColumn="0" w:noHBand="0" w:noVBand="1"/>
      </w:tblPr>
      <w:tblGrid>
        <w:gridCol w:w="7366"/>
        <w:gridCol w:w="1650"/>
      </w:tblGrid>
      <w:tr w:rsidR="009F326E" w14:paraId="4FCC171B" w14:textId="77777777" w:rsidTr="00122F0C">
        <w:tc>
          <w:tcPr>
            <w:tcW w:w="7366" w:type="dxa"/>
          </w:tcPr>
          <w:p w14:paraId="4AA47A74" w14:textId="22706A40" w:rsidR="009F326E" w:rsidRDefault="009F326E" w:rsidP="00122F0C">
            <w:pPr>
              <w:rPr>
                <w:b/>
              </w:rPr>
            </w:pPr>
            <w:r w:rsidRPr="00CA7A81">
              <w:t xml:space="preserve">I confirm that I have read the guidance notes headed </w:t>
            </w:r>
            <w:r>
              <w:rPr>
                <w:b/>
              </w:rPr>
              <w:t xml:space="preserve">“Eligibility Criteria” </w:t>
            </w:r>
            <w:r w:rsidR="0070618D" w:rsidRPr="0070618D">
              <w:rPr>
                <w:i/>
              </w:rPr>
              <w:t>(see below)</w:t>
            </w:r>
            <w:r w:rsidR="0070618D">
              <w:rPr>
                <w:b/>
              </w:rPr>
              <w:t xml:space="preserve"> </w:t>
            </w:r>
            <w:r w:rsidRPr="00CA7A81">
              <w:t>and I</w:t>
            </w:r>
            <w:r>
              <w:rPr>
                <w:b/>
              </w:rPr>
              <w:t xml:space="preserve"> </w:t>
            </w:r>
            <w:r w:rsidRPr="00CA7A81">
              <w:t>declare that I am eligible to become a school governor.</w:t>
            </w:r>
          </w:p>
          <w:p w14:paraId="22FA8FEE" w14:textId="77777777" w:rsidR="009F326E" w:rsidRDefault="009F326E" w:rsidP="00122F0C">
            <w:pPr>
              <w:rPr>
                <w:b/>
              </w:rPr>
            </w:pPr>
          </w:p>
        </w:tc>
        <w:tc>
          <w:tcPr>
            <w:tcW w:w="1650" w:type="dxa"/>
          </w:tcPr>
          <w:p w14:paraId="0170647F" w14:textId="77777777" w:rsidR="009F326E" w:rsidRDefault="009F326E" w:rsidP="00122F0C">
            <w:pPr>
              <w:rPr>
                <w:b/>
              </w:rPr>
            </w:pPr>
            <w:r>
              <w:rPr>
                <w:b/>
              </w:rPr>
              <w:t>Tick</w:t>
            </w:r>
          </w:p>
        </w:tc>
      </w:tr>
      <w:tr w:rsidR="009F326E" w14:paraId="593EA31E" w14:textId="77777777" w:rsidTr="00122F0C">
        <w:tc>
          <w:tcPr>
            <w:tcW w:w="7366" w:type="dxa"/>
          </w:tcPr>
          <w:p w14:paraId="639F3EC6" w14:textId="30E05A08" w:rsidR="009F326E" w:rsidRPr="00CA7A81" w:rsidRDefault="009F326E" w:rsidP="00122F0C">
            <w:r w:rsidRPr="00CA7A81">
              <w:t xml:space="preserve">I confirm that I have read the </w:t>
            </w:r>
            <w:r>
              <w:rPr>
                <w:b/>
              </w:rPr>
              <w:t xml:space="preserve">“Seven Principles of Public Life” </w:t>
            </w:r>
            <w:r w:rsidR="0070618D" w:rsidRPr="0070618D">
              <w:rPr>
                <w:i/>
              </w:rPr>
              <w:t>(see below)</w:t>
            </w:r>
            <w:r w:rsidR="0070618D">
              <w:rPr>
                <w:b/>
              </w:rPr>
              <w:t xml:space="preserve"> </w:t>
            </w:r>
            <w:r w:rsidRPr="00CA7A81">
              <w:t>and that I will adhere to them as a school governor.</w:t>
            </w:r>
          </w:p>
          <w:p w14:paraId="6F3820AC" w14:textId="77777777" w:rsidR="009F326E" w:rsidRDefault="009F326E" w:rsidP="00122F0C">
            <w:pPr>
              <w:rPr>
                <w:b/>
              </w:rPr>
            </w:pPr>
          </w:p>
        </w:tc>
        <w:tc>
          <w:tcPr>
            <w:tcW w:w="1650" w:type="dxa"/>
          </w:tcPr>
          <w:p w14:paraId="574A5228" w14:textId="77777777" w:rsidR="009F326E" w:rsidRDefault="009F326E" w:rsidP="00122F0C">
            <w:pPr>
              <w:rPr>
                <w:b/>
              </w:rPr>
            </w:pPr>
            <w:r>
              <w:rPr>
                <w:b/>
              </w:rPr>
              <w:t>Tick</w:t>
            </w:r>
          </w:p>
        </w:tc>
      </w:tr>
      <w:tr w:rsidR="009F326E" w14:paraId="55738118" w14:textId="77777777" w:rsidTr="00122F0C">
        <w:tc>
          <w:tcPr>
            <w:tcW w:w="7366" w:type="dxa"/>
          </w:tcPr>
          <w:p w14:paraId="5304A6E4" w14:textId="778938B6" w:rsidR="009F326E" w:rsidRDefault="00256F61" w:rsidP="00122F0C">
            <w:r>
              <w:t>City of Wolverhampton Council</w:t>
            </w:r>
            <w:r w:rsidR="00C91926">
              <w:t xml:space="preserve"> will</w:t>
            </w:r>
            <w:r w:rsidR="009F326E">
              <w:t xml:space="preserve"> hold your personal data to share with schools, academy trusts and colleges in accordance with our objectives.  We will not sell, distribute or lease your personal information to any third party without your consent.</w:t>
            </w:r>
          </w:p>
          <w:p w14:paraId="74834F5E" w14:textId="77777777" w:rsidR="009F326E" w:rsidRDefault="009F326E" w:rsidP="00122F0C">
            <w:pPr>
              <w:rPr>
                <w:b/>
              </w:rPr>
            </w:pPr>
          </w:p>
        </w:tc>
        <w:tc>
          <w:tcPr>
            <w:tcW w:w="1650" w:type="dxa"/>
          </w:tcPr>
          <w:p w14:paraId="6C88C17B" w14:textId="77777777" w:rsidR="009F326E" w:rsidRDefault="009F326E" w:rsidP="00122F0C">
            <w:pPr>
              <w:rPr>
                <w:b/>
              </w:rPr>
            </w:pPr>
            <w:r>
              <w:rPr>
                <w:b/>
              </w:rPr>
              <w:t>Tick</w:t>
            </w:r>
          </w:p>
        </w:tc>
      </w:tr>
      <w:tr w:rsidR="009F326E" w14:paraId="5FA50317" w14:textId="77777777" w:rsidTr="00122F0C">
        <w:tc>
          <w:tcPr>
            <w:tcW w:w="7366" w:type="dxa"/>
          </w:tcPr>
          <w:p w14:paraId="4B2C67D6" w14:textId="77777777" w:rsidR="009F326E" w:rsidRDefault="009F326E" w:rsidP="00122F0C">
            <w:r>
              <w:t>I consent to this application form, including my contact details being shared with a prospective governing board.</w:t>
            </w:r>
          </w:p>
          <w:p w14:paraId="019848B9" w14:textId="77777777" w:rsidR="009F326E" w:rsidRDefault="009F326E" w:rsidP="00122F0C">
            <w:pPr>
              <w:rPr>
                <w:b/>
              </w:rPr>
            </w:pPr>
          </w:p>
        </w:tc>
        <w:tc>
          <w:tcPr>
            <w:tcW w:w="1650" w:type="dxa"/>
          </w:tcPr>
          <w:p w14:paraId="4A2A9BBA" w14:textId="77777777" w:rsidR="009F326E" w:rsidRDefault="009F326E" w:rsidP="00122F0C">
            <w:pPr>
              <w:rPr>
                <w:b/>
              </w:rPr>
            </w:pPr>
            <w:r>
              <w:rPr>
                <w:b/>
              </w:rPr>
              <w:t>Tick</w:t>
            </w:r>
          </w:p>
        </w:tc>
      </w:tr>
    </w:tbl>
    <w:p w14:paraId="58746A76" w14:textId="77777777" w:rsidR="009F326E" w:rsidRDefault="009F326E" w:rsidP="009F326E">
      <w:pPr>
        <w:rPr>
          <w:b/>
        </w:rPr>
      </w:pPr>
    </w:p>
    <w:tbl>
      <w:tblPr>
        <w:tblStyle w:val="TableGrid"/>
        <w:tblW w:w="0" w:type="auto"/>
        <w:tblLook w:val="04A0" w:firstRow="1" w:lastRow="0" w:firstColumn="1" w:lastColumn="0" w:noHBand="0" w:noVBand="1"/>
      </w:tblPr>
      <w:tblGrid>
        <w:gridCol w:w="4106"/>
        <w:gridCol w:w="4910"/>
      </w:tblGrid>
      <w:tr w:rsidR="009F326E" w14:paraId="46B2BC17" w14:textId="77777777" w:rsidTr="00C91926">
        <w:tc>
          <w:tcPr>
            <w:tcW w:w="4106" w:type="dxa"/>
          </w:tcPr>
          <w:p w14:paraId="05251A4C" w14:textId="77777777" w:rsidR="009F326E" w:rsidRDefault="009F326E" w:rsidP="00122F0C">
            <w:pPr>
              <w:rPr>
                <w:b/>
              </w:rPr>
            </w:pPr>
            <w:r>
              <w:rPr>
                <w:b/>
              </w:rPr>
              <w:t>I verify that the information given in this form is true and accurate</w:t>
            </w:r>
          </w:p>
          <w:p w14:paraId="7B6E7886" w14:textId="77777777" w:rsidR="009F326E" w:rsidRDefault="009F326E" w:rsidP="00122F0C">
            <w:pPr>
              <w:rPr>
                <w:b/>
              </w:rPr>
            </w:pPr>
          </w:p>
        </w:tc>
        <w:tc>
          <w:tcPr>
            <w:tcW w:w="4910" w:type="dxa"/>
          </w:tcPr>
          <w:p w14:paraId="58129F3E" w14:textId="75D3AB8D" w:rsidR="009F326E" w:rsidRDefault="009F326E" w:rsidP="00122F0C">
            <w:pPr>
              <w:rPr>
                <w:b/>
              </w:rPr>
            </w:pPr>
            <w:r>
              <w:rPr>
                <w:b/>
              </w:rPr>
              <w:t>Signature:</w:t>
            </w:r>
          </w:p>
          <w:p w14:paraId="54693EA0" w14:textId="77777777" w:rsidR="00432025" w:rsidRDefault="00432025" w:rsidP="00122F0C">
            <w:pPr>
              <w:rPr>
                <w:b/>
              </w:rPr>
            </w:pPr>
          </w:p>
          <w:p w14:paraId="0F7F876E" w14:textId="77777777" w:rsidR="00432025" w:rsidRDefault="00432025" w:rsidP="00122F0C">
            <w:pPr>
              <w:rPr>
                <w:b/>
              </w:rPr>
            </w:pPr>
          </w:p>
          <w:p w14:paraId="5715AE7C" w14:textId="77777777" w:rsidR="009F326E" w:rsidRDefault="009F326E" w:rsidP="00122F0C">
            <w:pPr>
              <w:rPr>
                <w:b/>
              </w:rPr>
            </w:pPr>
            <w:r>
              <w:rPr>
                <w:b/>
              </w:rPr>
              <w:t>Date:</w:t>
            </w:r>
          </w:p>
          <w:p w14:paraId="5D740362" w14:textId="2A7B4BBF" w:rsidR="00432025" w:rsidRDefault="00432025" w:rsidP="00122F0C">
            <w:pPr>
              <w:rPr>
                <w:b/>
              </w:rPr>
            </w:pPr>
          </w:p>
        </w:tc>
      </w:tr>
    </w:tbl>
    <w:p w14:paraId="51E69100" w14:textId="77777777" w:rsidR="009F326E" w:rsidRDefault="009F326E" w:rsidP="009F326E">
      <w:pPr>
        <w:rPr>
          <w:b/>
        </w:rPr>
      </w:pPr>
    </w:p>
    <w:p w14:paraId="0F2540A2" w14:textId="77777777" w:rsidR="009F326E" w:rsidRDefault="009F326E" w:rsidP="009F326E">
      <w:pPr>
        <w:rPr>
          <w:b/>
        </w:rPr>
      </w:pPr>
      <w:r>
        <w:rPr>
          <w:b/>
        </w:rPr>
        <w:t>A Disclosure and Barring Service (DBS) check certificate is a mandatory requirement for all governors.</w:t>
      </w:r>
    </w:p>
    <w:p w14:paraId="17C1EA19" w14:textId="77777777" w:rsidR="009F326E" w:rsidRDefault="009F326E" w:rsidP="009F326E">
      <w:pPr>
        <w:rPr>
          <w:b/>
        </w:rPr>
      </w:pPr>
    </w:p>
    <w:p w14:paraId="053E7C48" w14:textId="77777777" w:rsidR="009F326E" w:rsidRDefault="009F326E" w:rsidP="009F326E">
      <w:pPr>
        <w:rPr>
          <w:b/>
        </w:rPr>
      </w:pPr>
      <w:r>
        <w:rPr>
          <w:b/>
        </w:rPr>
        <w:t>Once completed the form should be returned to;</w:t>
      </w:r>
    </w:p>
    <w:p w14:paraId="4932764D" w14:textId="77777777" w:rsidR="009F326E" w:rsidRDefault="009F326E" w:rsidP="009F326E">
      <w:pPr>
        <w:rPr>
          <w:b/>
        </w:rPr>
      </w:pPr>
    </w:p>
    <w:p w14:paraId="0EEC33FC" w14:textId="77777777" w:rsidR="00C91926" w:rsidRDefault="00C91926" w:rsidP="009F326E">
      <w:pPr>
        <w:rPr>
          <w:b/>
        </w:rPr>
      </w:pPr>
      <w:r>
        <w:rPr>
          <w:b/>
        </w:rPr>
        <w:t xml:space="preserve">Sarah McElduff, School Governance Co-ordinator, Education Excellence, </w:t>
      </w:r>
    </w:p>
    <w:p w14:paraId="23C2B457" w14:textId="77777777" w:rsidR="00C91926" w:rsidRDefault="00C91926" w:rsidP="009F326E">
      <w:pPr>
        <w:rPr>
          <w:b/>
        </w:rPr>
      </w:pPr>
      <w:r>
        <w:rPr>
          <w:b/>
        </w:rPr>
        <w:t xml:space="preserve">City of Wolverhampton Council, Civic Centre, St Peters Square, </w:t>
      </w:r>
    </w:p>
    <w:p w14:paraId="55067F47" w14:textId="16931614" w:rsidR="009F326E" w:rsidRDefault="00C91926" w:rsidP="009F326E">
      <w:pPr>
        <w:rPr>
          <w:b/>
        </w:rPr>
      </w:pPr>
      <w:r>
        <w:rPr>
          <w:b/>
        </w:rPr>
        <w:t>Wolverhampton, WV1 1RT</w:t>
      </w:r>
    </w:p>
    <w:p w14:paraId="754DA773" w14:textId="318FF291" w:rsidR="009F326E" w:rsidRDefault="009A7072" w:rsidP="009F326E">
      <w:pPr>
        <w:rPr>
          <w:b/>
        </w:rPr>
      </w:pPr>
      <w:hyperlink r:id="rId11" w:history="1">
        <w:r w:rsidRPr="00662C26">
          <w:rPr>
            <w:rStyle w:val="Hyperlink"/>
            <w:b/>
          </w:rPr>
          <w:t>Sarah.mcelduff@wolverhampton.gov.uk</w:t>
        </w:r>
      </w:hyperlink>
      <w:r>
        <w:rPr>
          <w:b/>
        </w:rPr>
        <w:t xml:space="preserve"> </w:t>
      </w:r>
    </w:p>
    <w:p w14:paraId="3F1DCCC1" w14:textId="77777777" w:rsidR="009F326E" w:rsidRDefault="009F326E" w:rsidP="009F326E">
      <w:pPr>
        <w:rPr>
          <w:b/>
        </w:rPr>
      </w:pPr>
    </w:p>
    <w:p w14:paraId="07F2BBC0" w14:textId="1E65C49C" w:rsidR="009F326E" w:rsidRDefault="005C4006" w:rsidP="005C4006">
      <w:pPr>
        <w:rPr>
          <w:rFonts w:eastAsiaTheme="minorHAnsi" w:cs="Arial"/>
          <w:b/>
          <w:color w:val="auto"/>
          <w:szCs w:val="20"/>
        </w:rPr>
      </w:pPr>
      <w:r>
        <w:rPr>
          <w:rFonts w:eastAsiaTheme="minorHAnsi" w:cs="Arial"/>
          <w:b/>
          <w:color w:val="auto"/>
          <w:szCs w:val="20"/>
        </w:rPr>
        <w:t xml:space="preserve">PLEASE </w:t>
      </w:r>
      <w:proofErr w:type="gramStart"/>
      <w:r>
        <w:rPr>
          <w:rFonts w:eastAsiaTheme="minorHAnsi" w:cs="Arial"/>
          <w:b/>
          <w:color w:val="auto"/>
          <w:szCs w:val="20"/>
        </w:rPr>
        <w:t>NOTE :</w:t>
      </w:r>
      <w:proofErr w:type="gramEnd"/>
      <w:r>
        <w:rPr>
          <w:rFonts w:eastAsiaTheme="minorHAnsi" w:cs="Arial"/>
          <w:b/>
          <w:color w:val="auto"/>
          <w:szCs w:val="20"/>
        </w:rPr>
        <w:t xml:space="preserve"> </w:t>
      </w:r>
      <w:r w:rsidR="0078007C" w:rsidRPr="00D67C09">
        <w:rPr>
          <w:rFonts w:eastAsiaTheme="minorHAnsi" w:cs="Arial"/>
          <w:b/>
          <w:color w:val="auto"/>
          <w:szCs w:val="20"/>
        </w:rPr>
        <w:t>You will</w:t>
      </w:r>
      <w:r w:rsidR="00DF2AC0" w:rsidRPr="00D67C09">
        <w:rPr>
          <w:rFonts w:eastAsiaTheme="minorHAnsi" w:cs="Arial"/>
          <w:b/>
          <w:color w:val="auto"/>
          <w:szCs w:val="20"/>
        </w:rPr>
        <w:t xml:space="preserve"> be contacted as soon as possible </w:t>
      </w:r>
      <w:r w:rsidRPr="00D67C09">
        <w:rPr>
          <w:rFonts w:eastAsiaTheme="minorHAnsi" w:cs="Arial"/>
          <w:b/>
          <w:color w:val="auto"/>
          <w:szCs w:val="20"/>
        </w:rPr>
        <w:t>regarding</w:t>
      </w:r>
      <w:r w:rsidR="00DF2AC0" w:rsidRPr="00D67C09">
        <w:rPr>
          <w:rFonts w:eastAsiaTheme="minorHAnsi" w:cs="Arial"/>
          <w:b/>
          <w:color w:val="auto"/>
          <w:szCs w:val="20"/>
        </w:rPr>
        <w:t xml:space="preserve"> your application.  However, </w:t>
      </w:r>
      <w:r w:rsidR="005C41D6">
        <w:rPr>
          <w:rFonts w:eastAsiaTheme="minorHAnsi" w:cs="Arial"/>
          <w:b/>
          <w:color w:val="auto"/>
          <w:szCs w:val="20"/>
        </w:rPr>
        <w:t xml:space="preserve">we will not contact you </w:t>
      </w:r>
      <w:r w:rsidR="00DF2AC0" w:rsidRPr="00D67C09">
        <w:rPr>
          <w:rFonts w:eastAsiaTheme="minorHAnsi" w:cs="Arial"/>
          <w:b/>
          <w:color w:val="auto"/>
          <w:szCs w:val="20"/>
        </w:rPr>
        <w:t xml:space="preserve">if there are no current </w:t>
      </w:r>
      <w:r w:rsidR="00D67C09" w:rsidRPr="00D67C09">
        <w:rPr>
          <w:rFonts w:eastAsiaTheme="minorHAnsi" w:cs="Arial"/>
          <w:b/>
          <w:color w:val="auto"/>
          <w:szCs w:val="20"/>
        </w:rPr>
        <w:t>vacancies</w:t>
      </w:r>
      <w:r w:rsidR="005C41D6">
        <w:rPr>
          <w:rFonts w:eastAsiaTheme="minorHAnsi" w:cs="Arial"/>
          <w:b/>
          <w:color w:val="auto"/>
          <w:szCs w:val="20"/>
        </w:rPr>
        <w:t>.</w:t>
      </w:r>
      <w:r w:rsidR="00D67C09">
        <w:rPr>
          <w:rFonts w:eastAsiaTheme="minorHAnsi" w:cs="Arial"/>
          <w:b/>
          <w:color w:val="auto"/>
          <w:szCs w:val="20"/>
        </w:rPr>
        <w:t xml:space="preserve">  Your application will be kept on file for a period of 3 months</w:t>
      </w:r>
      <w:r>
        <w:rPr>
          <w:rFonts w:eastAsiaTheme="minorHAnsi" w:cs="Arial"/>
          <w:b/>
          <w:color w:val="auto"/>
          <w:szCs w:val="20"/>
        </w:rPr>
        <w:t xml:space="preserve">.  At the end of this time we will </w:t>
      </w:r>
      <w:r w:rsidR="00CD35C2">
        <w:rPr>
          <w:rFonts w:eastAsiaTheme="minorHAnsi" w:cs="Arial"/>
          <w:b/>
          <w:color w:val="auto"/>
          <w:szCs w:val="20"/>
        </w:rPr>
        <w:t xml:space="preserve">make contact and </w:t>
      </w:r>
      <w:r>
        <w:rPr>
          <w:rFonts w:eastAsiaTheme="minorHAnsi" w:cs="Arial"/>
          <w:b/>
          <w:color w:val="auto"/>
          <w:szCs w:val="20"/>
        </w:rPr>
        <w:t>ask you if you wish to still be considered.</w:t>
      </w:r>
    </w:p>
    <w:p w14:paraId="46EF64AC" w14:textId="77777777" w:rsidR="005C4006" w:rsidRDefault="005C4006" w:rsidP="005C4006">
      <w:pPr>
        <w:rPr>
          <w:rFonts w:eastAsiaTheme="minorHAnsi" w:cs="Arial"/>
          <w:b/>
          <w:color w:val="auto"/>
          <w:sz w:val="24"/>
        </w:rPr>
      </w:pPr>
    </w:p>
    <w:p w14:paraId="06195D71" w14:textId="77777777" w:rsidR="009F326E" w:rsidRDefault="009F326E" w:rsidP="009F326E">
      <w:pPr>
        <w:jc w:val="center"/>
        <w:rPr>
          <w:rFonts w:eastAsiaTheme="minorHAnsi" w:cs="Arial"/>
          <w:b/>
          <w:color w:val="auto"/>
          <w:sz w:val="24"/>
        </w:rPr>
      </w:pPr>
    </w:p>
    <w:p w14:paraId="16225D5E" w14:textId="77777777" w:rsidR="009F326E" w:rsidRDefault="009F326E" w:rsidP="009F326E">
      <w:pPr>
        <w:jc w:val="center"/>
        <w:rPr>
          <w:rFonts w:eastAsiaTheme="minorHAnsi" w:cs="Arial"/>
          <w:b/>
          <w:color w:val="auto"/>
          <w:sz w:val="24"/>
        </w:rPr>
      </w:pPr>
    </w:p>
    <w:p w14:paraId="3F64A428" w14:textId="77777777" w:rsidR="009F326E" w:rsidRDefault="009F326E" w:rsidP="009F326E">
      <w:pPr>
        <w:jc w:val="center"/>
        <w:rPr>
          <w:rFonts w:eastAsiaTheme="minorHAnsi" w:cs="Arial"/>
          <w:b/>
          <w:color w:val="auto"/>
          <w:sz w:val="24"/>
        </w:rPr>
      </w:pPr>
    </w:p>
    <w:p w14:paraId="12FA778A" w14:textId="77777777" w:rsidR="009F326E" w:rsidRDefault="009F326E" w:rsidP="009F326E">
      <w:pPr>
        <w:jc w:val="center"/>
        <w:rPr>
          <w:rFonts w:eastAsiaTheme="minorHAnsi" w:cs="Arial"/>
          <w:b/>
          <w:color w:val="auto"/>
          <w:sz w:val="24"/>
        </w:rPr>
      </w:pPr>
    </w:p>
    <w:p w14:paraId="2DC896EA" w14:textId="77777777" w:rsidR="009F326E" w:rsidRDefault="009F326E" w:rsidP="009F326E">
      <w:pPr>
        <w:jc w:val="center"/>
        <w:rPr>
          <w:rFonts w:eastAsiaTheme="minorHAnsi" w:cs="Arial"/>
          <w:b/>
          <w:color w:val="auto"/>
          <w:sz w:val="24"/>
        </w:rPr>
      </w:pPr>
    </w:p>
    <w:p w14:paraId="0352682D" w14:textId="77777777" w:rsidR="009F326E" w:rsidRDefault="009F326E" w:rsidP="009F326E">
      <w:pPr>
        <w:jc w:val="center"/>
        <w:rPr>
          <w:rFonts w:eastAsiaTheme="minorHAnsi" w:cs="Arial"/>
          <w:b/>
          <w:color w:val="auto"/>
          <w:sz w:val="24"/>
        </w:rPr>
      </w:pPr>
    </w:p>
    <w:p w14:paraId="0B733FAC" w14:textId="77777777" w:rsidR="009F326E" w:rsidRDefault="009F326E" w:rsidP="009F326E">
      <w:pPr>
        <w:jc w:val="center"/>
        <w:rPr>
          <w:rFonts w:eastAsiaTheme="minorHAnsi" w:cs="Arial"/>
          <w:b/>
          <w:color w:val="auto"/>
          <w:sz w:val="24"/>
        </w:rPr>
      </w:pPr>
    </w:p>
    <w:p w14:paraId="5F5E5B3D" w14:textId="77777777" w:rsidR="009F326E" w:rsidRDefault="009F326E" w:rsidP="009F326E">
      <w:pPr>
        <w:jc w:val="center"/>
        <w:rPr>
          <w:rFonts w:eastAsiaTheme="minorHAnsi" w:cs="Arial"/>
          <w:b/>
          <w:color w:val="auto"/>
          <w:sz w:val="24"/>
        </w:rPr>
      </w:pPr>
    </w:p>
    <w:p w14:paraId="41DF1502" w14:textId="77777777" w:rsidR="009F326E" w:rsidRDefault="009F326E" w:rsidP="009F326E">
      <w:pPr>
        <w:jc w:val="center"/>
        <w:rPr>
          <w:rFonts w:eastAsiaTheme="minorHAnsi" w:cs="Arial"/>
          <w:b/>
          <w:color w:val="auto"/>
          <w:sz w:val="24"/>
        </w:rPr>
      </w:pPr>
    </w:p>
    <w:p w14:paraId="2635C0D3" w14:textId="64946A72" w:rsidR="009F326E" w:rsidRDefault="009F326E" w:rsidP="009F326E">
      <w:pPr>
        <w:jc w:val="center"/>
        <w:rPr>
          <w:rFonts w:eastAsiaTheme="minorHAnsi" w:cs="Arial"/>
          <w:b/>
          <w:color w:val="auto"/>
          <w:sz w:val="24"/>
        </w:rPr>
      </w:pPr>
    </w:p>
    <w:p w14:paraId="2CC48DF4" w14:textId="0B868AC2" w:rsidR="00432025" w:rsidRDefault="00432025" w:rsidP="009F326E">
      <w:pPr>
        <w:jc w:val="center"/>
        <w:rPr>
          <w:rFonts w:eastAsiaTheme="minorHAnsi" w:cs="Arial"/>
          <w:b/>
          <w:color w:val="auto"/>
          <w:sz w:val="24"/>
        </w:rPr>
      </w:pPr>
    </w:p>
    <w:p w14:paraId="4385E208" w14:textId="023D3789" w:rsidR="00432025" w:rsidRDefault="00432025" w:rsidP="009F326E">
      <w:pPr>
        <w:jc w:val="center"/>
        <w:rPr>
          <w:rFonts w:eastAsiaTheme="minorHAnsi" w:cs="Arial"/>
          <w:b/>
          <w:color w:val="auto"/>
          <w:sz w:val="24"/>
        </w:rPr>
      </w:pPr>
    </w:p>
    <w:p w14:paraId="01882218" w14:textId="5E90A359" w:rsidR="00432025" w:rsidRDefault="00432025" w:rsidP="009F326E">
      <w:pPr>
        <w:jc w:val="center"/>
        <w:rPr>
          <w:rFonts w:eastAsiaTheme="minorHAnsi" w:cs="Arial"/>
          <w:b/>
          <w:color w:val="auto"/>
          <w:sz w:val="24"/>
        </w:rPr>
      </w:pPr>
    </w:p>
    <w:p w14:paraId="6DD779BF" w14:textId="7E667B1C" w:rsidR="00432025" w:rsidRDefault="00432025" w:rsidP="009F326E">
      <w:pPr>
        <w:jc w:val="center"/>
        <w:rPr>
          <w:rFonts w:eastAsiaTheme="minorHAnsi" w:cs="Arial"/>
          <w:b/>
          <w:color w:val="auto"/>
          <w:sz w:val="24"/>
        </w:rPr>
      </w:pPr>
    </w:p>
    <w:p w14:paraId="3C8DE293" w14:textId="77777777" w:rsidR="00432025" w:rsidRDefault="00432025" w:rsidP="009F326E">
      <w:pPr>
        <w:jc w:val="center"/>
        <w:rPr>
          <w:rFonts w:eastAsiaTheme="minorHAnsi" w:cs="Arial"/>
          <w:b/>
          <w:color w:val="auto"/>
          <w:sz w:val="24"/>
        </w:rPr>
      </w:pPr>
    </w:p>
    <w:p w14:paraId="773322FC" w14:textId="77777777" w:rsidR="009F326E" w:rsidRDefault="009F326E" w:rsidP="009F326E">
      <w:pPr>
        <w:jc w:val="center"/>
        <w:rPr>
          <w:rFonts w:eastAsiaTheme="minorHAnsi" w:cs="Arial"/>
          <w:b/>
          <w:color w:val="auto"/>
          <w:sz w:val="24"/>
        </w:rPr>
      </w:pPr>
    </w:p>
    <w:p w14:paraId="7FD2108F" w14:textId="77777777" w:rsidR="009F326E" w:rsidRDefault="009F326E" w:rsidP="009F326E">
      <w:pPr>
        <w:jc w:val="center"/>
        <w:rPr>
          <w:rFonts w:eastAsiaTheme="minorHAnsi" w:cs="Arial"/>
          <w:b/>
          <w:color w:val="auto"/>
          <w:sz w:val="24"/>
        </w:rPr>
      </w:pPr>
    </w:p>
    <w:p w14:paraId="60F37F88" w14:textId="04EF60A6" w:rsidR="0070618D" w:rsidRPr="0070618D" w:rsidRDefault="0070618D" w:rsidP="009F326E">
      <w:pPr>
        <w:jc w:val="center"/>
        <w:rPr>
          <w:rFonts w:asciiTheme="minorHAnsi" w:eastAsiaTheme="minorHAnsi" w:hAnsiTheme="minorHAnsi" w:cstheme="minorHAnsi"/>
          <w:b/>
          <w:color w:val="auto"/>
          <w:szCs w:val="20"/>
          <w:u w:val="single"/>
        </w:rPr>
      </w:pPr>
      <w:r w:rsidRPr="0070618D">
        <w:rPr>
          <w:rFonts w:asciiTheme="minorHAnsi" w:eastAsiaTheme="minorHAnsi" w:hAnsiTheme="minorHAnsi" w:cstheme="minorHAnsi"/>
          <w:b/>
          <w:color w:val="auto"/>
          <w:szCs w:val="20"/>
          <w:u w:val="single"/>
        </w:rPr>
        <w:t>GUIDANCE NOTE</w:t>
      </w:r>
    </w:p>
    <w:p w14:paraId="38D23742" w14:textId="72984A4C" w:rsidR="009F326E" w:rsidRPr="0070618D" w:rsidRDefault="009F326E" w:rsidP="009F326E">
      <w:pPr>
        <w:jc w:val="center"/>
        <w:rPr>
          <w:rFonts w:asciiTheme="minorHAnsi" w:eastAsiaTheme="minorHAnsi" w:hAnsiTheme="minorHAnsi" w:cstheme="minorHAnsi"/>
          <w:b/>
          <w:color w:val="auto"/>
          <w:szCs w:val="20"/>
          <w:u w:val="single"/>
        </w:rPr>
      </w:pPr>
      <w:r w:rsidRPr="0070618D">
        <w:rPr>
          <w:rFonts w:asciiTheme="minorHAnsi" w:eastAsiaTheme="minorHAnsi" w:hAnsiTheme="minorHAnsi" w:cstheme="minorHAnsi"/>
          <w:b/>
          <w:color w:val="auto"/>
          <w:szCs w:val="20"/>
          <w:u w:val="single"/>
        </w:rPr>
        <w:t xml:space="preserve">Qualifications and </w:t>
      </w:r>
      <w:r w:rsidR="0070618D">
        <w:rPr>
          <w:rFonts w:asciiTheme="minorHAnsi" w:eastAsiaTheme="minorHAnsi" w:hAnsiTheme="minorHAnsi" w:cstheme="minorHAnsi"/>
          <w:b/>
          <w:color w:val="auto"/>
          <w:szCs w:val="20"/>
          <w:u w:val="single"/>
        </w:rPr>
        <w:t>D</w:t>
      </w:r>
      <w:r w:rsidRPr="0070618D">
        <w:rPr>
          <w:rFonts w:asciiTheme="minorHAnsi" w:eastAsiaTheme="minorHAnsi" w:hAnsiTheme="minorHAnsi" w:cstheme="minorHAnsi"/>
          <w:b/>
          <w:color w:val="auto"/>
          <w:szCs w:val="20"/>
          <w:u w:val="single"/>
        </w:rPr>
        <w:t>isqualifications</w:t>
      </w:r>
    </w:p>
    <w:p w14:paraId="739EBBCF" w14:textId="74C7656C" w:rsidR="009F326E" w:rsidRPr="00895BD9" w:rsidRDefault="009F326E" w:rsidP="009F326E">
      <w:pPr>
        <w:jc w:val="center"/>
        <w:rPr>
          <w:rFonts w:asciiTheme="minorHAnsi" w:eastAsiaTheme="minorHAnsi" w:hAnsiTheme="minorHAnsi" w:cstheme="minorHAnsi"/>
          <w:color w:val="auto"/>
          <w:szCs w:val="20"/>
        </w:rPr>
      </w:pPr>
      <w:r w:rsidRPr="00895BD9">
        <w:rPr>
          <w:rFonts w:asciiTheme="minorHAnsi" w:eastAsiaTheme="minorHAnsi" w:hAnsiTheme="minorHAnsi" w:cstheme="minorHAnsi"/>
          <w:color w:val="auto"/>
          <w:szCs w:val="20"/>
        </w:rPr>
        <w:t>(</w:t>
      </w:r>
      <w:r w:rsidR="00D75BE9" w:rsidRPr="00D75BE9">
        <w:rPr>
          <w:rFonts w:asciiTheme="minorHAnsi" w:eastAsiaTheme="minorHAnsi" w:hAnsiTheme="minorHAnsi" w:cstheme="minorHAnsi"/>
          <w:color w:val="auto"/>
          <w:szCs w:val="20"/>
        </w:rPr>
        <w:t>The School Governance (Constitution) (England) Regulations 2012</w:t>
      </w:r>
      <w:r w:rsidR="008A5FF4">
        <w:rPr>
          <w:rFonts w:asciiTheme="minorHAnsi" w:eastAsiaTheme="minorHAnsi" w:hAnsiTheme="minorHAnsi" w:cstheme="minorHAnsi"/>
          <w:color w:val="auto"/>
          <w:szCs w:val="20"/>
        </w:rPr>
        <w:t xml:space="preserve">; </w:t>
      </w:r>
      <w:r w:rsidRPr="00895BD9">
        <w:rPr>
          <w:rFonts w:asciiTheme="minorHAnsi" w:eastAsiaTheme="minorHAnsi" w:hAnsiTheme="minorHAnsi" w:cstheme="minorHAnsi"/>
          <w:color w:val="auto"/>
          <w:szCs w:val="20"/>
        </w:rPr>
        <w:t>Regulation 17 Schedule 4)</w:t>
      </w:r>
    </w:p>
    <w:p w14:paraId="2B97F66D" w14:textId="77777777" w:rsidR="009F326E" w:rsidRPr="00895BD9" w:rsidRDefault="009F326E" w:rsidP="009F326E">
      <w:pPr>
        <w:jc w:val="center"/>
        <w:rPr>
          <w:rFonts w:asciiTheme="minorHAnsi" w:eastAsiaTheme="minorHAnsi" w:hAnsiTheme="minorHAnsi" w:cstheme="minorHAnsi"/>
          <w:color w:val="auto"/>
          <w:szCs w:val="20"/>
        </w:rPr>
      </w:pPr>
    </w:p>
    <w:p w14:paraId="5B871D92" w14:textId="77777777" w:rsidR="00FC58ED" w:rsidRPr="00C34FF3" w:rsidRDefault="00FC58ED" w:rsidP="00FC58ED">
      <w:pPr>
        <w:pStyle w:val="Default"/>
        <w:spacing w:line="276" w:lineRule="auto"/>
        <w:rPr>
          <w:rFonts w:asciiTheme="minorHAnsi" w:hAnsiTheme="minorHAnsi" w:cstheme="minorHAnsi"/>
          <w:sz w:val="18"/>
          <w:szCs w:val="18"/>
        </w:rPr>
      </w:pPr>
      <w:r w:rsidRPr="00C34FF3">
        <w:rPr>
          <w:rFonts w:asciiTheme="minorHAnsi" w:hAnsiTheme="minorHAnsi" w:cstheme="minorHAnsi"/>
          <w:sz w:val="18"/>
          <w:szCs w:val="18"/>
        </w:rPr>
        <w:t xml:space="preserve">A governor must be aged 18 or over at the time of his/her election or appointment and cannot hold more than one governorship at the same school. </w:t>
      </w:r>
    </w:p>
    <w:p w14:paraId="69865855" w14:textId="77777777" w:rsidR="00FC58ED" w:rsidRPr="00C34FF3" w:rsidRDefault="00FC58ED" w:rsidP="00FC58ED">
      <w:pPr>
        <w:pStyle w:val="Default"/>
        <w:spacing w:line="276" w:lineRule="auto"/>
        <w:rPr>
          <w:rFonts w:asciiTheme="minorHAnsi" w:hAnsiTheme="minorHAnsi" w:cstheme="minorHAnsi"/>
          <w:sz w:val="18"/>
          <w:szCs w:val="18"/>
        </w:rPr>
      </w:pPr>
      <w:r w:rsidRPr="00C34FF3">
        <w:rPr>
          <w:rFonts w:asciiTheme="minorHAnsi" w:hAnsiTheme="minorHAnsi" w:cstheme="minorHAnsi"/>
          <w:sz w:val="18"/>
          <w:szCs w:val="18"/>
        </w:rPr>
        <w:t>A person is disqualified from election or appointment as a parent governor if s/he:</w:t>
      </w:r>
    </w:p>
    <w:p w14:paraId="61F79D1A"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color w:val="auto"/>
          <w:sz w:val="18"/>
          <w:szCs w:val="18"/>
        </w:rPr>
        <w:t xml:space="preserve">is employed at the school for more than 500 hours in any 12 consecutive months; </w:t>
      </w:r>
    </w:p>
    <w:p w14:paraId="7352E1AF"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color w:val="auto"/>
          <w:sz w:val="18"/>
          <w:szCs w:val="18"/>
        </w:rPr>
        <w:t>is an elected member of the Local Authority.</w:t>
      </w:r>
    </w:p>
    <w:p w14:paraId="4DA8DE59" w14:textId="77777777" w:rsidR="00FC58ED" w:rsidRPr="00C34FF3" w:rsidRDefault="00FC58ED" w:rsidP="00FC58ED">
      <w:pPr>
        <w:pStyle w:val="Default"/>
        <w:spacing w:line="276" w:lineRule="auto"/>
        <w:rPr>
          <w:rFonts w:asciiTheme="minorHAnsi" w:hAnsiTheme="minorHAnsi" w:cstheme="minorHAnsi"/>
          <w:sz w:val="18"/>
          <w:szCs w:val="18"/>
        </w:rPr>
      </w:pPr>
      <w:r w:rsidRPr="00C34FF3">
        <w:rPr>
          <w:rFonts w:asciiTheme="minorHAnsi" w:hAnsiTheme="minorHAnsi" w:cstheme="minorHAnsi"/>
          <w:sz w:val="18"/>
          <w:szCs w:val="18"/>
        </w:rPr>
        <w:t xml:space="preserve">A person is disqualified from holding or continuing to hold office as a governor or associate member if he or she: </w:t>
      </w:r>
    </w:p>
    <w:p w14:paraId="6266EC33"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color w:val="auto"/>
          <w:sz w:val="18"/>
          <w:szCs w:val="18"/>
        </w:rPr>
        <w:t>is a registered pupil at the school;</w:t>
      </w:r>
    </w:p>
    <w:p w14:paraId="218041A3"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color w:val="auto"/>
          <w:sz w:val="18"/>
          <w:szCs w:val="18"/>
        </w:rPr>
        <w:t xml:space="preserve">has failed to attend governing body meetings at the school without the consent of the governing body, for a continuous period of six months; </w:t>
      </w:r>
    </w:p>
    <w:p w14:paraId="5062CD46"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color w:val="auto"/>
          <w:sz w:val="18"/>
          <w:szCs w:val="18"/>
        </w:rPr>
        <w:t>has been disqualified for failing to attend governing body meetings at the school without the consent of the governing body, for a continuous period of six months whilst serving as a foundation, local authority, co-opted or partnership governor at the school in the last 12 months;</w:t>
      </w:r>
    </w:p>
    <w:p w14:paraId="7969E612"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sz w:val="18"/>
          <w:szCs w:val="18"/>
        </w:rPr>
        <w:t xml:space="preserve">has had his/her estate sequestrated and the sequestration has not been discharged, annulled or reduced; </w:t>
      </w:r>
    </w:p>
    <w:p w14:paraId="6EAC331A"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sz w:val="18"/>
          <w:szCs w:val="18"/>
        </w:rPr>
        <w:t xml:space="preserve">is subject to a bankruptcy restriction order, an interim bankruptcy restrictions order, a debt relief restrictions order or an interim debt relief restrictions order; </w:t>
      </w:r>
    </w:p>
    <w:p w14:paraId="5F31624E"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sz w:val="18"/>
          <w:szCs w:val="18"/>
        </w:rPr>
        <w:t xml:space="preserve">is subject to: </w:t>
      </w:r>
    </w:p>
    <w:p w14:paraId="04953FE7" w14:textId="77777777" w:rsidR="00FC58ED" w:rsidRPr="00C34FF3" w:rsidRDefault="00FC58ED" w:rsidP="00FC58ED">
      <w:pPr>
        <w:pStyle w:val="Default"/>
        <w:numPr>
          <w:ilvl w:val="1"/>
          <w:numId w:val="9"/>
        </w:numPr>
        <w:tabs>
          <w:tab w:val="left" w:pos="1276"/>
        </w:tabs>
        <w:spacing w:line="276" w:lineRule="auto"/>
        <w:ind w:left="1134"/>
        <w:rPr>
          <w:rFonts w:asciiTheme="minorHAnsi" w:hAnsiTheme="minorHAnsi" w:cstheme="minorHAnsi"/>
          <w:sz w:val="18"/>
          <w:szCs w:val="18"/>
        </w:rPr>
      </w:pPr>
      <w:r w:rsidRPr="00C34FF3">
        <w:rPr>
          <w:rFonts w:asciiTheme="minorHAnsi" w:hAnsiTheme="minorHAnsi" w:cstheme="minorHAnsi"/>
          <w:sz w:val="18"/>
          <w:szCs w:val="18"/>
        </w:rPr>
        <w:t xml:space="preserve">a disqualification order or disqualification undertaking under the Company Directors Disqualification Act 1986 </w:t>
      </w:r>
    </w:p>
    <w:p w14:paraId="6CC1342B" w14:textId="77777777" w:rsidR="00FC58ED" w:rsidRPr="00C34FF3" w:rsidRDefault="00FC58ED" w:rsidP="00FC58ED">
      <w:pPr>
        <w:pStyle w:val="Default"/>
        <w:numPr>
          <w:ilvl w:val="1"/>
          <w:numId w:val="9"/>
        </w:numPr>
        <w:tabs>
          <w:tab w:val="left" w:pos="1276"/>
        </w:tabs>
        <w:spacing w:line="276" w:lineRule="auto"/>
        <w:ind w:left="1134"/>
        <w:rPr>
          <w:rFonts w:asciiTheme="minorHAnsi" w:hAnsiTheme="minorHAnsi" w:cstheme="minorHAnsi"/>
          <w:sz w:val="18"/>
          <w:szCs w:val="18"/>
        </w:rPr>
      </w:pPr>
      <w:r w:rsidRPr="00C34FF3">
        <w:rPr>
          <w:rFonts w:asciiTheme="minorHAnsi" w:hAnsiTheme="minorHAnsi" w:cstheme="minorHAnsi"/>
          <w:sz w:val="18"/>
          <w:szCs w:val="18"/>
        </w:rPr>
        <w:t xml:space="preserve">a disqualification order under the Companies Directors Disqualification (Northern Ireland) Order 2002 </w:t>
      </w:r>
    </w:p>
    <w:p w14:paraId="4AFB38C0" w14:textId="77777777" w:rsidR="00FC58ED" w:rsidRPr="00C34FF3" w:rsidRDefault="00FC58ED" w:rsidP="00FC58ED">
      <w:pPr>
        <w:pStyle w:val="Default"/>
        <w:numPr>
          <w:ilvl w:val="1"/>
          <w:numId w:val="9"/>
        </w:numPr>
        <w:tabs>
          <w:tab w:val="left" w:pos="1276"/>
        </w:tabs>
        <w:spacing w:line="276" w:lineRule="auto"/>
        <w:ind w:left="1134"/>
        <w:rPr>
          <w:rFonts w:asciiTheme="minorHAnsi" w:hAnsiTheme="minorHAnsi" w:cstheme="minorHAnsi"/>
          <w:sz w:val="18"/>
          <w:szCs w:val="18"/>
        </w:rPr>
      </w:pPr>
      <w:r w:rsidRPr="00C34FF3">
        <w:rPr>
          <w:rFonts w:asciiTheme="minorHAnsi" w:hAnsiTheme="minorHAnsi" w:cstheme="minorHAnsi"/>
          <w:sz w:val="18"/>
          <w:szCs w:val="18"/>
        </w:rPr>
        <w:t xml:space="preserve">a disqualification undertaking accepted under the Company Directors Disqualification (Northern Ireland) Order 2002 </w:t>
      </w:r>
    </w:p>
    <w:p w14:paraId="22BD0394" w14:textId="77777777" w:rsidR="00FC58ED" w:rsidRPr="00C34FF3" w:rsidRDefault="00FC58ED" w:rsidP="00FC58ED">
      <w:pPr>
        <w:pStyle w:val="Default"/>
        <w:numPr>
          <w:ilvl w:val="1"/>
          <w:numId w:val="9"/>
        </w:numPr>
        <w:tabs>
          <w:tab w:val="left" w:pos="1276"/>
        </w:tabs>
        <w:spacing w:line="276" w:lineRule="auto"/>
        <w:ind w:left="1134"/>
        <w:rPr>
          <w:rFonts w:asciiTheme="minorHAnsi" w:hAnsiTheme="minorHAnsi" w:cstheme="minorHAnsi"/>
          <w:sz w:val="18"/>
          <w:szCs w:val="18"/>
        </w:rPr>
      </w:pPr>
      <w:r w:rsidRPr="00C34FF3">
        <w:rPr>
          <w:rFonts w:asciiTheme="minorHAnsi" w:hAnsiTheme="minorHAnsi" w:cstheme="minorHAnsi"/>
          <w:sz w:val="18"/>
          <w:szCs w:val="18"/>
        </w:rPr>
        <w:t xml:space="preserve">an order made under section 429(2)(b) of the Insolvency Act 1986 (failure to pay under a county court administration order); </w:t>
      </w:r>
    </w:p>
    <w:p w14:paraId="483F18D6"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has been removed from the office of charity trustee or trustee for a charity by an order made by the Charity Commission or Commissioners or High Court on the grounds of any misconduct or mismanagement in the administration of the charity for which he was responsible; or to which he was privy; or to which he contributed or he facilitated by his conduct; or</w:t>
      </w:r>
    </w:p>
    <w:p w14:paraId="37A89BF0"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 xml:space="preserve">has been removed, under section 34 of the Charities and Trustee Investment (Scotland) Act 2005, from being concerned in the management or control of </w:t>
      </w:r>
      <w:proofErr w:type="spellStart"/>
      <w:r w:rsidRPr="00C34FF3">
        <w:rPr>
          <w:rFonts w:asciiTheme="minorHAnsi" w:hAnsiTheme="minorHAnsi" w:cstheme="minorHAnsi"/>
          <w:sz w:val="18"/>
          <w:szCs w:val="18"/>
        </w:rPr>
        <w:t>any body</w:t>
      </w:r>
      <w:proofErr w:type="spellEnd"/>
      <w:r w:rsidRPr="00C34FF3">
        <w:rPr>
          <w:rFonts w:asciiTheme="minorHAnsi" w:hAnsiTheme="minorHAnsi" w:cstheme="minorHAnsi"/>
          <w:sz w:val="18"/>
          <w:szCs w:val="18"/>
        </w:rPr>
        <w:t>;</w:t>
      </w:r>
    </w:p>
    <w:p w14:paraId="5A7329FE"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 xml:space="preserve">is included in the list of people considered by the Secretary of State as unsuitable to work with children (under section 1 of the Protection of Children Act 1999); </w:t>
      </w:r>
    </w:p>
    <w:p w14:paraId="0F1ECD05"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 xml:space="preserve">is subject to a direction of the Secretary of State under section 142 of the Education Act 2002 (or any other disqualification, prohibition or restriction which takes effect as if contained in such a direction); </w:t>
      </w:r>
    </w:p>
    <w:p w14:paraId="2BABE0D4"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is subject to a direction of the Secretary of State under section 128 of the Education and Skills Act 2008;</w:t>
      </w:r>
    </w:p>
    <w:p w14:paraId="7BDCFEB4"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is barred from regulated activity relating to children in accordance with section 3(2) of the Safeguarding Vulnerable Groups Act 2006;</w:t>
      </w:r>
    </w:p>
    <w:p w14:paraId="6824297D"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 xml:space="preserve">is disqualified from working with children under sections 28, 29, or 29A of the Criminal Justice and Court Services Act 2000; </w:t>
      </w:r>
    </w:p>
    <w:p w14:paraId="4E58820B"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 xml:space="preserve">is disqualified from registration under Part 2 of the Children and Families (Wales) Measure 2010 for child minding or providing day care; </w:t>
      </w:r>
    </w:p>
    <w:p w14:paraId="3481AD79"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 xml:space="preserve">is disqualified from registration under Part 3 of the Childcare Act 2006; </w:t>
      </w:r>
    </w:p>
    <w:p w14:paraId="6DE8CDC0"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 xml:space="preserve">has been convicted of any offence and received a sentence of imprisonment (whether suspended or not) for a period of not less than 3 months (without the option of a fine) in the 5 years before or since becoming a governor; </w:t>
      </w:r>
    </w:p>
    <w:p w14:paraId="172A33F1"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 xml:space="preserve">has been convicted of any offence and received a prison sentence of two and a half years or more in the 20 years before becoming a governor; </w:t>
      </w:r>
    </w:p>
    <w:p w14:paraId="49175B53" w14:textId="77777777" w:rsidR="00FC58ED" w:rsidRPr="00C34FF3" w:rsidRDefault="00FC58ED" w:rsidP="00FC58ED">
      <w:pPr>
        <w:pStyle w:val="Default"/>
        <w:numPr>
          <w:ilvl w:val="0"/>
          <w:numId w:val="9"/>
        </w:numPr>
        <w:spacing w:line="276" w:lineRule="auto"/>
        <w:ind w:left="567"/>
        <w:rPr>
          <w:rFonts w:asciiTheme="minorHAnsi" w:hAnsiTheme="minorHAnsi" w:cstheme="minorHAnsi"/>
          <w:sz w:val="18"/>
          <w:szCs w:val="18"/>
        </w:rPr>
      </w:pPr>
      <w:r w:rsidRPr="00C34FF3">
        <w:rPr>
          <w:rFonts w:asciiTheme="minorHAnsi" w:hAnsiTheme="minorHAnsi" w:cstheme="minorHAnsi"/>
          <w:sz w:val="18"/>
          <w:szCs w:val="18"/>
        </w:rPr>
        <w:t xml:space="preserve">has been convicted of any offence at any time and received a prison sentence of 5 years or more; </w:t>
      </w:r>
    </w:p>
    <w:p w14:paraId="20175087"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color w:val="auto"/>
          <w:sz w:val="18"/>
          <w:szCs w:val="18"/>
        </w:rPr>
        <w:t xml:space="preserve">has been convicted of an offence and sentenced to a fine under section 547 of EA 1996 (nuisance or disturbance on school premises) or under section 85A of the Further and Higher Education Act 1992 (nuisance or disturbance on educational premise) during the 5 years prior to or since appointment or election as a governor; </w:t>
      </w:r>
    </w:p>
    <w:p w14:paraId="3979088F" w14:textId="77777777" w:rsidR="00FC58ED" w:rsidRPr="00C34FF3" w:rsidRDefault="00FC58ED" w:rsidP="00FC58ED">
      <w:pPr>
        <w:pStyle w:val="Default"/>
        <w:numPr>
          <w:ilvl w:val="0"/>
          <w:numId w:val="9"/>
        </w:numPr>
        <w:spacing w:line="276" w:lineRule="auto"/>
        <w:ind w:left="567"/>
        <w:rPr>
          <w:rFonts w:asciiTheme="minorHAnsi" w:hAnsiTheme="minorHAnsi" w:cstheme="minorHAnsi"/>
          <w:color w:val="auto"/>
          <w:sz w:val="18"/>
          <w:szCs w:val="18"/>
        </w:rPr>
      </w:pPr>
      <w:r w:rsidRPr="00C34FF3">
        <w:rPr>
          <w:rFonts w:asciiTheme="minorHAnsi" w:hAnsiTheme="minorHAnsi" w:cstheme="minorHAnsi"/>
          <w:color w:val="auto"/>
          <w:sz w:val="18"/>
          <w:szCs w:val="18"/>
        </w:rPr>
        <w:t xml:space="preserve">has refused a request by the clerk to the governing body to make an application under section 113B of the Police Act 1997 for a criminal records certificate. </w:t>
      </w:r>
    </w:p>
    <w:p w14:paraId="734A34A8" w14:textId="77777777" w:rsidR="00FC58ED" w:rsidRPr="00895BD9" w:rsidRDefault="00FC58ED" w:rsidP="00FC58ED">
      <w:pPr>
        <w:rPr>
          <w:rFonts w:asciiTheme="minorHAnsi" w:eastAsiaTheme="minorHAnsi" w:hAnsiTheme="minorHAnsi" w:cstheme="minorHAnsi"/>
          <w:color w:val="auto"/>
          <w:szCs w:val="20"/>
        </w:rPr>
      </w:pPr>
    </w:p>
    <w:p w14:paraId="00D301A7" w14:textId="77777777" w:rsidR="00FC58ED" w:rsidRPr="00895BD9" w:rsidRDefault="00FC58ED" w:rsidP="00FC58ED">
      <w:pPr>
        <w:rPr>
          <w:rFonts w:asciiTheme="minorHAnsi" w:eastAsiaTheme="minorHAnsi" w:hAnsiTheme="minorHAnsi" w:cstheme="minorHAnsi"/>
          <w:color w:val="auto"/>
          <w:szCs w:val="20"/>
        </w:rPr>
      </w:pPr>
      <w:r w:rsidRPr="00895BD9">
        <w:rPr>
          <w:rFonts w:asciiTheme="minorHAnsi" w:eastAsiaTheme="minorHAnsi" w:hAnsiTheme="minorHAnsi" w:cstheme="minorHAnsi"/>
          <w:color w:val="auto"/>
          <w:szCs w:val="20"/>
        </w:rPr>
        <w:t>Anyone proposed or serving as a governor who is disqualified for one of these reasons must notify the clerk to the governing body.</w:t>
      </w:r>
    </w:p>
    <w:p w14:paraId="75E0758A" w14:textId="76ED6A48" w:rsidR="009F326E" w:rsidRDefault="009F326E" w:rsidP="009F326E">
      <w:pPr>
        <w:rPr>
          <w:rFonts w:asciiTheme="minorHAnsi" w:hAnsiTheme="minorHAnsi" w:cstheme="minorHAnsi"/>
          <w:b/>
          <w:szCs w:val="20"/>
        </w:rPr>
      </w:pPr>
    </w:p>
    <w:p w14:paraId="0D134698" w14:textId="3598629F" w:rsidR="00DC1A0C" w:rsidRPr="00DC1A0C" w:rsidRDefault="00DC1A0C" w:rsidP="00DC1A0C">
      <w:pPr>
        <w:jc w:val="center"/>
        <w:rPr>
          <w:rFonts w:asciiTheme="minorHAnsi" w:hAnsiTheme="minorHAnsi" w:cstheme="minorHAnsi"/>
          <w:b/>
          <w:szCs w:val="20"/>
          <w:u w:val="single"/>
        </w:rPr>
      </w:pPr>
      <w:r w:rsidRPr="00DC1A0C">
        <w:rPr>
          <w:rFonts w:asciiTheme="minorHAnsi" w:hAnsiTheme="minorHAnsi" w:cstheme="minorHAnsi"/>
          <w:b/>
          <w:szCs w:val="20"/>
          <w:u w:val="single"/>
        </w:rPr>
        <w:t>GUIDANCE NOTE</w:t>
      </w:r>
    </w:p>
    <w:p w14:paraId="3F0A248C" w14:textId="77777777" w:rsidR="009F326E" w:rsidRPr="00DC1A0C" w:rsidRDefault="009F326E" w:rsidP="00DC1A0C">
      <w:pPr>
        <w:jc w:val="center"/>
        <w:rPr>
          <w:rFonts w:asciiTheme="minorHAnsi" w:hAnsiTheme="minorHAnsi" w:cstheme="minorHAnsi"/>
          <w:b/>
          <w:szCs w:val="20"/>
          <w:u w:val="single"/>
        </w:rPr>
      </w:pPr>
      <w:r w:rsidRPr="00DC1A0C">
        <w:rPr>
          <w:rFonts w:asciiTheme="minorHAnsi" w:hAnsiTheme="minorHAnsi" w:cstheme="minorHAnsi"/>
          <w:b/>
          <w:szCs w:val="20"/>
          <w:u w:val="single"/>
        </w:rPr>
        <w:t>The Seven Principles of Public Life</w:t>
      </w:r>
    </w:p>
    <w:p w14:paraId="0328E901" w14:textId="320C431B" w:rsidR="009F326E" w:rsidRDefault="009F326E" w:rsidP="00DC1A0C">
      <w:pPr>
        <w:jc w:val="center"/>
        <w:rPr>
          <w:rFonts w:asciiTheme="minorHAnsi" w:hAnsiTheme="minorHAnsi" w:cstheme="minorHAnsi"/>
          <w:szCs w:val="20"/>
        </w:rPr>
      </w:pPr>
      <w:r w:rsidRPr="00895BD9">
        <w:rPr>
          <w:rFonts w:asciiTheme="minorHAnsi" w:hAnsiTheme="minorHAnsi" w:cstheme="minorHAnsi"/>
          <w:szCs w:val="20"/>
        </w:rPr>
        <w:t>(originally published by the Committee for Standards in Public Life Chaired by Lord Nolan)</w:t>
      </w:r>
    </w:p>
    <w:p w14:paraId="1B773861" w14:textId="77777777" w:rsidR="00DC1A0C" w:rsidRPr="00895BD9" w:rsidRDefault="00DC1A0C" w:rsidP="00DC1A0C">
      <w:pPr>
        <w:jc w:val="center"/>
        <w:rPr>
          <w:rFonts w:asciiTheme="minorHAnsi" w:hAnsiTheme="minorHAnsi" w:cstheme="minorHAnsi"/>
          <w:szCs w:val="20"/>
        </w:rPr>
      </w:pPr>
    </w:p>
    <w:p w14:paraId="537F6C2E" w14:textId="77777777" w:rsidR="009F326E" w:rsidRPr="00895BD9" w:rsidRDefault="009F326E" w:rsidP="009F326E">
      <w:pPr>
        <w:rPr>
          <w:rFonts w:asciiTheme="minorHAnsi" w:hAnsiTheme="minorHAnsi" w:cstheme="minorHAnsi"/>
          <w:b/>
          <w:szCs w:val="20"/>
        </w:rPr>
      </w:pPr>
      <w:r w:rsidRPr="00895BD9">
        <w:rPr>
          <w:rFonts w:asciiTheme="minorHAnsi" w:hAnsiTheme="minorHAnsi" w:cstheme="minorHAnsi"/>
          <w:b/>
          <w:szCs w:val="20"/>
        </w:rPr>
        <w:t>Selflessness</w:t>
      </w:r>
    </w:p>
    <w:p w14:paraId="5A660FFB" w14:textId="77777777" w:rsidR="009F326E" w:rsidRPr="00895BD9" w:rsidRDefault="009F326E" w:rsidP="009F326E">
      <w:pPr>
        <w:rPr>
          <w:rFonts w:asciiTheme="minorHAnsi" w:hAnsiTheme="minorHAnsi" w:cstheme="minorHAnsi"/>
          <w:szCs w:val="20"/>
        </w:rPr>
      </w:pPr>
      <w:r w:rsidRPr="00895BD9">
        <w:rPr>
          <w:rFonts w:asciiTheme="minorHAnsi" w:hAnsiTheme="minorHAnsi" w:cstheme="minorHAnsi"/>
          <w:szCs w:val="20"/>
        </w:rPr>
        <w:t>Holders of public office should act solely in terms of the public interest.  They should not do so in order to gain financial or other material benefits for themselves, their family or their friends.</w:t>
      </w:r>
    </w:p>
    <w:p w14:paraId="187FF6EA" w14:textId="77777777" w:rsidR="009F326E" w:rsidRPr="00895BD9" w:rsidRDefault="009F326E" w:rsidP="009F326E">
      <w:pPr>
        <w:rPr>
          <w:rFonts w:asciiTheme="minorHAnsi" w:hAnsiTheme="minorHAnsi" w:cstheme="minorHAnsi"/>
          <w:b/>
          <w:szCs w:val="20"/>
        </w:rPr>
      </w:pPr>
      <w:r w:rsidRPr="00895BD9">
        <w:rPr>
          <w:rFonts w:asciiTheme="minorHAnsi" w:hAnsiTheme="minorHAnsi" w:cstheme="minorHAnsi"/>
          <w:b/>
          <w:szCs w:val="20"/>
        </w:rPr>
        <w:t>Integrity</w:t>
      </w:r>
    </w:p>
    <w:p w14:paraId="0030239D" w14:textId="77777777" w:rsidR="009F326E" w:rsidRPr="00895BD9" w:rsidRDefault="009F326E" w:rsidP="009F326E">
      <w:pPr>
        <w:rPr>
          <w:rFonts w:asciiTheme="minorHAnsi" w:hAnsiTheme="minorHAnsi" w:cstheme="minorHAnsi"/>
          <w:szCs w:val="20"/>
        </w:rPr>
      </w:pPr>
      <w:r w:rsidRPr="00895BD9">
        <w:rPr>
          <w:rFonts w:asciiTheme="minorHAnsi" w:hAnsiTheme="minorHAnsi" w:cstheme="minorHAnsi"/>
          <w:szCs w:val="20"/>
        </w:rPr>
        <w:t>Holders of public office should not place themselves under any financial or other obligation to outside individuals or organisations that might seek to influence them in the performance of their official duties.</w:t>
      </w:r>
    </w:p>
    <w:p w14:paraId="51D2DEC7" w14:textId="77777777" w:rsidR="009F326E" w:rsidRPr="00895BD9" w:rsidRDefault="009F326E" w:rsidP="009F326E">
      <w:pPr>
        <w:rPr>
          <w:rFonts w:asciiTheme="minorHAnsi" w:hAnsiTheme="minorHAnsi" w:cstheme="minorHAnsi"/>
          <w:b/>
          <w:szCs w:val="20"/>
        </w:rPr>
      </w:pPr>
      <w:r w:rsidRPr="00895BD9">
        <w:rPr>
          <w:rFonts w:asciiTheme="minorHAnsi" w:hAnsiTheme="minorHAnsi" w:cstheme="minorHAnsi"/>
          <w:b/>
          <w:szCs w:val="20"/>
        </w:rPr>
        <w:t>Objectivity</w:t>
      </w:r>
    </w:p>
    <w:p w14:paraId="21B96099" w14:textId="77777777" w:rsidR="009F326E" w:rsidRPr="00895BD9" w:rsidRDefault="009F326E" w:rsidP="009F326E">
      <w:pPr>
        <w:rPr>
          <w:rFonts w:asciiTheme="minorHAnsi" w:hAnsiTheme="minorHAnsi" w:cstheme="minorHAnsi"/>
          <w:szCs w:val="20"/>
        </w:rPr>
      </w:pPr>
      <w:r w:rsidRPr="00895BD9">
        <w:rPr>
          <w:rFonts w:asciiTheme="minorHAnsi" w:hAnsiTheme="minorHAnsi" w:cstheme="minorHAnsi"/>
          <w:szCs w:val="20"/>
        </w:rPr>
        <w:t>In carrying out public business, including making public appointments, awarding contracts or recommending individuals for rewards or benefits, holders of public office should make choices on merit.</w:t>
      </w:r>
    </w:p>
    <w:p w14:paraId="5FBB8973" w14:textId="77777777" w:rsidR="009F326E" w:rsidRPr="00895BD9" w:rsidRDefault="009F326E" w:rsidP="009F326E">
      <w:pPr>
        <w:rPr>
          <w:rFonts w:asciiTheme="minorHAnsi" w:hAnsiTheme="minorHAnsi" w:cstheme="minorHAnsi"/>
          <w:b/>
          <w:szCs w:val="20"/>
        </w:rPr>
      </w:pPr>
      <w:r w:rsidRPr="00895BD9">
        <w:rPr>
          <w:rFonts w:asciiTheme="minorHAnsi" w:hAnsiTheme="minorHAnsi" w:cstheme="minorHAnsi"/>
          <w:b/>
          <w:szCs w:val="20"/>
        </w:rPr>
        <w:t>Accountability</w:t>
      </w:r>
    </w:p>
    <w:p w14:paraId="3894DFA3" w14:textId="77777777" w:rsidR="009F326E" w:rsidRPr="00895BD9" w:rsidRDefault="009F326E" w:rsidP="009F326E">
      <w:pPr>
        <w:rPr>
          <w:rFonts w:asciiTheme="minorHAnsi" w:hAnsiTheme="minorHAnsi" w:cstheme="minorHAnsi"/>
          <w:szCs w:val="20"/>
        </w:rPr>
      </w:pPr>
      <w:r w:rsidRPr="00895BD9">
        <w:rPr>
          <w:rFonts w:asciiTheme="minorHAnsi" w:hAnsiTheme="minorHAnsi" w:cstheme="minorHAnsi"/>
          <w:szCs w:val="20"/>
        </w:rPr>
        <w:t>Holders of public office are accountable for their decisions and actions to the public and must submit themselves to whatever scrutiny is appropriate to their office.</w:t>
      </w:r>
    </w:p>
    <w:p w14:paraId="42544868" w14:textId="77777777" w:rsidR="009F326E" w:rsidRPr="00895BD9" w:rsidRDefault="009F326E" w:rsidP="009F326E">
      <w:pPr>
        <w:rPr>
          <w:rFonts w:asciiTheme="minorHAnsi" w:hAnsiTheme="minorHAnsi" w:cstheme="minorHAnsi"/>
          <w:b/>
          <w:szCs w:val="20"/>
        </w:rPr>
      </w:pPr>
      <w:r w:rsidRPr="00895BD9">
        <w:rPr>
          <w:rFonts w:asciiTheme="minorHAnsi" w:hAnsiTheme="minorHAnsi" w:cstheme="minorHAnsi"/>
          <w:b/>
          <w:szCs w:val="20"/>
        </w:rPr>
        <w:t>Openness</w:t>
      </w:r>
    </w:p>
    <w:p w14:paraId="366A8F9B" w14:textId="77777777" w:rsidR="009F326E" w:rsidRPr="00895BD9" w:rsidRDefault="009F326E" w:rsidP="009F326E">
      <w:pPr>
        <w:rPr>
          <w:rFonts w:asciiTheme="minorHAnsi" w:hAnsiTheme="minorHAnsi" w:cstheme="minorHAnsi"/>
          <w:szCs w:val="20"/>
        </w:rPr>
      </w:pPr>
      <w:r w:rsidRPr="00895BD9">
        <w:rPr>
          <w:rFonts w:asciiTheme="minorHAnsi" w:hAnsiTheme="minorHAnsi" w:cstheme="minorHAnsi"/>
          <w:szCs w:val="20"/>
        </w:rPr>
        <w:t>Holders of public office should be as open as possible about all the decisions and actions that they take.  They should give reasons for their decisions and restrict information only when the wider public interest demands.</w:t>
      </w:r>
    </w:p>
    <w:p w14:paraId="3113EE46" w14:textId="77777777" w:rsidR="009F326E" w:rsidRPr="00895BD9" w:rsidRDefault="009F326E" w:rsidP="009F326E">
      <w:pPr>
        <w:rPr>
          <w:rFonts w:asciiTheme="minorHAnsi" w:hAnsiTheme="minorHAnsi" w:cstheme="minorHAnsi"/>
          <w:b/>
          <w:szCs w:val="20"/>
        </w:rPr>
      </w:pPr>
      <w:r w:rsidRPr="00895BD9">
        <w:rPr>
          <w:rFonts w:asciiTheme="minorHAnsi" w:hAnsiTheme="minorHAnsi" w:cstheme="minorHAnsi"/>
          <w:b/>
          <w:szCs w:val="20"/>
        </w:rPr>
        <w:t>Honesty</w:t>
      </w:r>
    </w:p>
    <w:p w14:paraId="64A8B969" w14:textId="77777777" w:rsidR="009F326E" w:rsidRPr="00895BD9" w:rsidRDefault="009F326E" w:rsidP="009F326E">
      <w:pPr>
        <w:rPr>
          <w:rFonts w:asciiTheme="minorHAnsi" w:hAnsiTheme="minorHAnsi" w:cstheme="minorHAnsi"/>
          <w:szCs w:val="20"/>
        </w:rPr>
      </w:pPr>
      <w:r w:rsidRPr="00895BD9">
        <w:rPr>
          <w:rFonts w:asciiTheme="minorHAnsi" w:hAnsiTheme="minorHAnsi" w:cstheme="minorHAnsi"/>
          <w:szCs w:val="20"/>
        </w:rPr>
        <w:t>Holders of public office have a duty to declare any private interests relating to their public duties and to take steps to resolve any conflicts arising in a way that protects the public interest.</w:t>
      </w:r>
    </w:p>
    <w:p w14:paraId="37DDE403" w14:textId="77777777" w:rsidR="009F326E" w:rsidRPr="00895BD9" w:rsidRDefault="009F326E" w:rsidP="009F326E">
      <w:pPr>
        <w:rPr>
          <w:rFonts w:asciiTheme="minorHAnsi" w:hAnsiTheme="minorHAnsi" w:cstheme="minorHAnsi"/>
          <w:b/>
          <w:szCs w:val="20"/>
        </w:rPr>
      </w:pPr>
      <w:r w:rsidRPr="00895BD9">
        <w:rPr>
          <w:rFonts w:asciiTheme="minorHAnsi" w:hAnsiTheme="minorHAnsi" w:cstheme="minorHAnsi"/>
          <w:b/>
          <w:szCs w:val="20"/>
        </w:rPr>
        <w:t>Leadership</w:t>
      </w:r>
    </w:p>
    <w:p w14:paraId="56810C06" w14:textId="77777777" w:rsidR="009F326E" w:rsidRPr="00895BD9" w:rsidRDefault="009F326E" w:rsidP="009F326E">
      <w:pPr>
        <w:rPr>
          <w:rFonts w:asciiTheme="minorHAnsi" w:hAnsiTheme="minorHAnsi" w:cstheme="minorHAnsi"/>
          <w:szCs w:val="20"/>
        </w:rPr>
      </w:pPr>
      <w:r w:rsidRPr="00895BD9">
        <w:rPr>
          <w:rFonts w:asciiTheme="minorHAnsi" w:hAnsiTheme="minorHAnsi" w:cstheme="minorHAnsi"/>
          <w:szCs w:val="20"/>
        </w:rPr>
        <w:t>Holders of public office should promote and support these principles by leadership and example.</w:t>
      </w:r>
    </w:p>
    <w:p w14:paraId="2FB72037" w14:textId="77777777" w:rsidR="009F326E" w:rsidRPr="00895BD9" w:rsidRDefault="009F326E" w:rsidP="009F326E">
      <w:pPr>
        <w:rPr>
          <w:rFonts w:asciiTheme="minorHAnsi" w:hAnsiTheme="minorHAnsi" w:cstheme="minorHAnsi"/>
          <w:szCs w:val="20"/>
        </w:rPr>
      </w:pPr>
    </w:p>
    <w:p w14:paraId="1F5BB640" w14:textId="77777777" w:rsidR="009F326E" w:rsidRPr="00895BD9" w:rsidRDefault="009F326E" w:rsidP="009F326E">
      <w:pPr>
        <w:rPr>
          <w:rFonts w:asciiTheme="minorHAnsi" w:hAnsiTheme="minorHAnsi" w:cstheme="minorHAnsi"/>
          <w:szCs w:val="20"/>
        </w:rPr>
      </w:pPr>
    </w:p>
    <w:p w14:paraId="1C6B67AE" w14:textId="77777777" w:rsidR="00A62E4B" w:rsidRDefault="00A62E4B"/>
    <w:sectPr w:rsidR="00A62E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AF0D" w14:textId="77777777" w:rsidR="009F326E" w:rsidRDefault="009F326E" w:rsidP="009F326E">
      <w:r>
        <w:separator/>
      </w:r>
    </w:p>
  </w:endnote>
  <w:endnote w:type="continuationSeparator" w:id="0">
    <w:p w14:paraId="3C55B20A" w14:textId="77777777" w:rsidR="009F326E" w:rsidRDefault="009F326E" w:rsidP="009F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8101" w14:textId="77777777" w:rsidR="00205469" w:rsidRDefault="0020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7D8E" w14:textId="6F3B42EE" w:rsidR="00F57501" w:rsidRDefault="00146BC2">
    <w:pPr>
      <w:pStyle w:val="Footer"/>
      <w:jc w:val="center"/>
      <w:rPr>
        <w:caps/>
        <w:noProof/>
        <w:color w:val="4472C4" w:themeColor="accent1"/>
      </w:rPr>
    </w:pPr>
    <w:r>
      <w:rPr>
        <w:caps/>
        <w:color w:val="4472C4" w:themeColor="accent1"/>
      </w:rPr>
      <w:t xml:space="preserve">PAGE </w:t>
    </w:r>
    <w:r w:rsidR="00F57501">
      <w:rPr>
        <w:caps/>
        <w:color w:val="4472C4" w:themeColor="accent1"/>
      </w:rPr>
      <w:fldChar w:fldCharType="begin"/>
    </w:r>
    <w:r w:rsidR="00F57501">
      <w:rPr>
        <w:caps/>
        <w:color w:val="4472C4" w:themeColor="accent1"/>
      </w:rPr>
      <w:instrText xml:space="preserve"> PAGE   \* MERGEFORMAT </w:instrText>
    </w:r>
    <w:r w:rsidR="00F57501">
      <w:rPr>
        <w:caps/>
        <w:color w:val="4472C4" w:themeColor="accent1"/>
      </w:rPr>
      <w:fldChar w:fldCharType="separate"/>
    </w:r>
    <w:r w:rsidR="00F57501">
      <w:rPr>
        <w:caps/>
        <w:noProof/>
        <w:color w:val="4472C4" w:themeColor="accent1"/>
      </w:rPr>
      <w:t>2</w:t>
    </w:r>
    <w:r w:rsidR="00F57501">
      <w:rPr>
        <w:caps/>
        <w:noProof/>
        <w:color w:val="4472C4" w:themeColor="accent1"/>
      </w:rPr>
      <w:fldChar w:fldCharType="end"/>
    </w:r>
    <w:r w:rsidR="00C63C29">
      <w:rPr>
        <w:caps/>
        <w:noProof/>
        <w:color w:val="4472C4" w:themeColor="accent1"/>
      </w:rPr>
      <w:tab/>
    </w:r>
    <w:r>
      <w:rPr>
        <w:caps/>
        <w:noProof/>
        <w:color w:val="4472C4" w:themeColor="accent1"/>
      </w:rPr>
      <w:t xml:space="preserve">Updated </w:t>
    </w:r>
    <w:r w:rsidR="004F0446">
      <w:rPr>
        <w:caps/>
        <w:noProof/>
        <w:color w:val="4472C4" w:themeColor="accent1"/>
      </w:rPr>
      <w:t>AUTUMN</w:t>
    </w:r>
    <w:r>
      <w:rPr>
        <w:caps/>
        <w:noProof/>
        <w:color w:val="4472C4" w:themeColor="accent1"/>
      </w:rPr>
      <w:t xml:space="preserve"> 2021</w:t>
    </w:r>
  </w:p>
  <w:p w14:paraId="2679AAA1" w14:textId="77777777" w:rsidR="00F57501" w:rsidRDefault="00F57501">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6186" w14:textId="77777777" w:rsidR="00205469" w:rsidRDefault="0020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B29F7" w14:textId="77777777" w:rsidR="009F326E" w:rsidRDefault="009F326E" w:rsidP="009F326E">
      <w:r>
        <w:separator/>
      </w:r>
    </w:p>
  </w:footnote>
  <w:footnote w:type="continuationSeparator" w:id="0">
    <w:p w14:paraId="68159B86" w14:textId="77777777" w:rsidR="009F326E" w:rsidRDefault="009F326E" w:rsidP="009F3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5EF6" w14:textId="77777777" w:rsidR="00205469" w:rsidRDefault="0020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9AB37" w14:textId="77777777" w:rsidR="0081308A" w:rsidRDefault="004F0446">
    <w:pPr>
      <w:pStyle w:val="Header"/>
    </w:pPr>
  </w:p>
  <w:p w14:paraId="13DA5F6F" w14:textId="77777777" w:rsidR="0081308A" w:rsidRDefault="004F0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C474" w14:textId="77777777" w:rsidR="00205469" w:rsidRDefault="0020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332"/>
    <w:multiLevelType w:val="hybridMultilevel"/>
    <w:tmpl w:val="9AC89854"/>
    <w:lvl w:ilvl="0" w:tplc="D67CD19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96015"/>
    <w:multiLevelType w:val="hybridMultilevel"/>
    <w:tmpl w:val="C562E55E"/>
    <w:lvl w:ilvl="0" w:tplc="92A069C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15695"/>
    <w:multiLevelType w:val="hybridMultilevel"/>
    <w:tmpl w:val="E66C7C10"/>
    <w:lvl w:ilvl="0" w:tplc="CBCCD48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17BA2"/>
    <w:multiLevelType w:val="hybridMultilevel"/>
    <w:tmpl w:val="7BE43E9C"/>
    <w:lvl w:ilvl="0" w:tplc="0D68BE2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23B5C"/>
    <w:multiLevelType w:val="hybridMultilevel"/>
    <w:tmpl w:val="8FEE0872"/>
    <w:lvl w:ilvl="0" w:tplc="0D68BE2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66A0D"/>
    <w:multiLevelType w:val="hybridMultilevel"/>
    <w:tmpl w:val="A33EE954"/>
    <w:lvl w:ilvl="0" w:tplc="675EDAD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13C66"/>
    <w:multiLevelType w:val="multilevel"/>
    <w:tmpl w:val="A26A3ED4"/>
    <w:lvl w:ilvl="0">
      <w:start w:val="1"/>
      <w:numFmt w:val="bullet"/>
      <w:lvlText w:val=""/>
      <w:lvlJc w:val="center"/>
      <w:pPr>
        <w:ind w:left="1080" w:hanging="360"/>
      </w:pPr>
      <w:rPr>
        <w:rFonts w:ascii="Wingdings" w:hAnsi="Wingdings" w:cs="Wingdings" w:hint="default"/>
        <w:color w:val="2E74B5"/>
        <w:sz w:val="22"/>
        <w:szCs w:val="32"/>
      </w:rPr>
    </w:lvl>
    <w:lvl w:ilvl="1">
      <w:start w:val="1"/>
      <w:numFmt w:val="bullet"/>
      <w:lvlText w:val="-"/>
      <w:lvlJc w:val="left"/>
      <w:pPr>
        <w:ind w:left="1800" w:hanging="360"/>
      </w:pPr>
      <w:rPr>
        <w:rFonts w:ascii="Arial" w:hAnsi="Arial" w:cs="Arial"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70025A9A"/>
    <w:multiLevelType w:val="hybridMultilevel"/>
    <w:tmpl w:val="447E2800"/>
    <w:lvl w:ilvl="0" w:tplc="E1E226A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D3718"/>
    <w:multiLevelType w:val="hybridMultilevel"/>
    <w:tmpl w:val="AE462DD0"/>
    <w:lvl w:ilvl="0" w:tplc="BF9C392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8"/>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6E"/>
    <w:rsid w:val="000F535B"/>
    <w:rsid w:val="001455CB"/>
    <w:rsid w:val="00146BC2"/>
    <w:rsid w:val="00205469"/>
    <w:rsid w:val="00221651"/>
    <w:rsid w:val="00256F61"/>
    <w:rsid w:val="002B2DE5"/>
    <w:rsid w:val="002C0EA7"/>
    <w:rsid w:val="003509F8"/>
    <w:rsid w:val="003E05F5"/>
    <w:rsid w:val="00432025"/>
    <w:rsid w:val="00457F73"/>
    <w:rsid w:val="004D2B61"/>
    <w:rsid w:val="004D6E70"/>
    <w:rsid w:val="004F0446"/>
    <w:rsid w:val="005C4006"/>
    <w:rsid w:val="005C41D6"/>
    <w:rsid w:val="006175CB"/>
    <w:rsid w:val="0070618D"/>
    <w:rsid w:val="0078007C"/>
    <w:rsid w:val="007C5366"/>
    <w:rsid w:val="008002C5"/>
    <w:rsid w:val="008A5FF4"/>
    <w:rsid w:val="00990D3B"/>
    <w:rsid w:val="009A7072"/>
    <w:rsid w:val="009F326E"/>
    <w:rsid w:val="00A04B0D"/>
    <w:rsid w:val="00A62E4B"/>
    <w:rsid w:val="00B156E5"/>
    <w:rsid w:val="00BE6723"/>
    <w:rsid w:val="00C63C29"/>
    <w:rsid w:val="00C74B6D"/>
    <w:rsid w:val="00C915BD"/>
    <w:rsid w:val="00C91926"/>
    <w:rsid w:val="00CB09DA"/>
    <w:rsid w:val="00CD35C2"/>
    <w:rsid w:val="00D67C09"/>
    <w:rsid w:val="00D75239"/>
    <w:rsid w:val="00D75BE9"/>
    <w:rsid w:val="00DC1A0C"/>
    <w:rsid w:val="00DD6B8E"/>
    <w:rsid w:val="00DF2AC0"/>
    <w:rsid w:val="00F57501"/>
    <w:rsid w:val="00F633FE"/>
    <w:rsid w:val="00FC5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DD858"/>
  <w15:chartTrackingRefBased/>
  <w15:docId w15:val="{CE6F3B7E-B558-4738-B540-9ECDDE2A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26E"/>
    <w:pPr>
      <w:spacing w:after="0" w:line="240" w:lineRule="auto"/>
    </w:pPr>
    <w:rPr>
      <w:rFonts w:ascii="Arial" w:eastAsiaTheme="minorEastAsia" w:hAnsi="Arial"/>
      <w:color w:val="404040" w:themeColor="text1" w:themeTint="BF"/>
      <w:sz w:val="20"/>
      <w:szCs w:val="24"/>
    </w:rPr>
  </w:style>
  <w:style w:type="paragraph" w:styleId="Heading2">
    <w:name w:val="heading 2"/>
    <w:basedOn w:val="Normal"/>
    <w:next w:val="Normal"/>
    <w:link w:val="Heading2Char"/>
    <w:uiPriority w:val="9"/>
    <w:unhideWhenUsed/>
    <w:qFormat/>
    <w:rsid w:val="009F32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326E"/>
    <w:rPr>
      <w:rFonts w:asciiTheme="majorHAnsi" w:eastAsiaTheme="majorEastAsia" w:hAnsiTheme="majorHAnsi" w:cstheme="majorBidi"/>
      <w:color w:val="2F5496" w:themeColor="accent1" w:themeShade="BF"/>
      <w:sz w:val="26"/>
      <w:szCs w:val="26"/>
    </w:rPr>
  </w:style>
  <w:style w:type="paragraph" w:customStyle="1" w:styleId="Header1">
    <w:name w:val="Header 1"/>
    <w:basedOn w:val="NoSpacing"/>
    <w:qFormat/>
    <w:rsid w:val="009F326E"/>
    <w:rPr>
      <w:sz w:val="40"/>
    </w:rPr>
  </w:style>
  <w:style w:type="paragraph" w:styleId="Header">
    <w:name w:val="header"/>
    <w:basedOn w:val="Normal"/>
    <w:link w:val="HeaderChar"/>
    <w:uiPriority w:val="99"/>
    <w:unhideWhenUsed/>
    <w:rsid w:val="009F326E"/>
    <w:pPr>
      <w:tabs>
        <w:tab w:val="center" w:pos="4513"/>
        <w:tab w:val="right" w:pos="9026"/>
      </w:tabs>
    </w:pPr>
  </w:style>
  <w:style w:type="character" w:customStyle="1" w:styleId="HeaderChar">
    <w:name w:val="Header Char"/>
    <w:basedOn w:val="DefaultParagraphFont"/>
    <w:link w:val="Header"/>
    <w:uiPriority w:val="99"/>
    <w:rsid w:val="009F326E"/>
    <w:rPr>
      <w:rFonts w:ascii="Arial" w:eastAsiaTheme="minorEastAsia" w:hAnsi="Arial"/>
      <w:color w:val="404040" w:themeColor="text1" w:themeTint="BF"/>
      <w:sz w:val="20"/>
      <w:szCs w:val="24"/>
    </w:rPr>
  </w:style>
  <w:style w:type="table" w:styleId="TableGrid">
    <w:name w:val="Table Grid"/>
    <w:basedOn w:val="TableNormal"/>
    <w:uiPriority w:val="39"/>
    <w:rsid w:val="009F3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26E"/>
    <w:pPr>
      <w:spacing w:after="0" w:line="240" w:lineRule="auto"/>
    </w:pPr>
    <w:rPr>
      <w:rFonts w:ascii="Arial" w:eastAsiaTheme="minorEastAsia" w:hAnsi="Arial"/>
      <w:color w:val="404040" w:themeColor="text1" w:themeTint="BF"/>
      <w:sz w:val="20"/>
      <w:szCs w:val="24"/>
    </w:rPr>
  </w:style>
  <w:style w:type="paragraph" w:styleId="BalloonText">
    <w:name w:val="Balloon Text"/>
    <w:basedOn w:val="Normal"/>
    <w:link w:val="BalloonTextChar"/>
    <w:uiPriority w:val="99"/>
    <w:semiHidden/>
    <w:unhideWhenUsed/>
    <w:rsid w:val="009F32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26E"/>
    <w:rPr>
      <w:rFonts w:ascii="Segoe UI" w:eastAsiaTheme="minorEastAsia" w:hAnsi="Segoe UI" w:cs="Segoe UI"/>
      <w:color w:val="404040" w:themeColor="text1" w:themeTint="BF"/>
      <w:sz w:val="18"/>
      <w:szCs w:val="18"/>
    </w:rPr>
  </w:style>
  <w:style w:type="paragraph" w:styleId="Footer">
    <w:name w:val="footer"/>
    <w:basedOn w:val="Normal"/>
    <w:link w:val="FooterChar"/>
    <w:uiPriority w:val="99"/>
    <w:unhideWhenUsed/>
    <w:rsid w:val="009F326E"/>
    <w:pPr>
      <w:tabs>
        <w:tab w:val="center" w:pos="4513"/>
        <w:tab w:val="right" w:pos="9026"/>
      </w:tabs>
    </w:pPr>
  </w:style>
  <w:style w:type="character" w:customStyle="1" w:styleId="FooterChar">
    <w:name w:val="Footer Char"/>
    <w:basedOn w:val="DefaultParagraphFont"/>
    <w:link w:val="Footer"/>
    <w:uiPriority w:val="99"/>
    <w:rsid w:val="009F326E"/>
    <w:rPr>
      <w:rFonts w:ascii="Arial" w:eastAsiaTheme="minorEastAsia" w:hAnsi="Arial"/>
      <w:color w:val="404040" w:themeColor="text1" w:themeTint="BF"/>
      <w:sz w:val="20"/>
      <w:szCs w:val="24"/>
    </w:rPr>
  </w:style>
  <w:style w:type="character" w:customStyle="1" w:styleId="apple-style-span">
    <w:name w:val="apple-style-span"/>
    <w:basedOn w:val="DefaultParagraphFont"/>
    <w:rsid w:val="00C915BD"/>
  </w:style>
  <w:style w:type="paragraph" w:customStyle="1" w:styleId="Default">
    <w:name w:val="Default"/>
    <w:qFormat/>
    <w:rsid w:val="00FC58ED"/>
    <w:pPr>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9A7072"/>
    <w:rPr>
      <w:color w:val="0563C1" w:themeColor="hyperlink"/>
      <w:u w:val="single"/>
    </w:rPr>
  </w:style>
  <w:style w:type="character" w:styleId="UnresolvedMention">
    <w:name w:val="Unresolved Mention"/>
    <w:basedOn w:val="DefaultParagraphFont"/>
    <w:uiPriority w:val="99"/>
    <w:semiHidden/>
    <w:unhideWhenUsed/>
    <w:rsid w:val="009A7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mcelduff@wolverhampton.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394BCDA1060847AD6FD2E7454BAB94" ma:contentTypeVersion="9" ma:contentTypeDescription="Create a new document." ma:contentTypeScope="" ma:versionID="aa6c79271c0f3852ef46c3978c60ae18">
  <xsd:schema xmlns:xsd="http://www.w3.org/2001/XMLSchema" xmlns:xs="http://www.w3.org/2001/XMLSchema" xmlns:p="http://schemas.microsoft.com/office/2006/metadata/properties" xmlns:ns3="8375f112-eaaf-4b5d-8932-13588d7e98b5" targetNamespace="http://schemas.microsoft.com/office/2006/metadata/properties" ma:root="true" ma:fieldsID="0cef251e19b8186c59ce67bde62e5a40" ns3:_="">
    <xsd:import namespace="8375f112-eaaf-4b5d-8932-13588d7e98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5f112-eaaf-4b5d-8932-13588d7e9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0AD1F-27FB-4503-AFDB-8BD3EC169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5f112-eaaf-4b5d-8932-13588d7e9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54148-EF97-4C28-86F4-6E020D0EF95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75f112-eaaf-4b5d-8932-13588d7e98b5"/>
    <ds:schemaRef ds:uri="http://www.w3.org/XML/1998/namespace"/>
    <ds:schemaRef ds:uri="http://purl.org/dc/dcmitype/"/>
  </ds:schemaRefs>
</ds:datastoreItem>
</file>

<file path=customXml/itemProps3.xml><?xml version="1.0" encoding="utf-8"?>
<ds:datastoreItem xmlns:ds="http://schemas.openxmlformats.org/officeDocument/2006/customXml" ds:itemID="{823057FA-669D-4DA3-BC10-96DCFDEBB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McElduff</dc:creator>
  <cp:keywords/>
  <dc:description/>
  <cp:lastModifiedBy>Sarah McElduff</cp:lastModifiedBy>
  <cp:revision>42</cp:revision>
  <dcterms:created xsi:type="dcterms:W3CDTF">2021-01-25T14:05:00Z</dcterms:created>
  <dcterms:modified xsi:type="dcterms:W3CDTF">2021-09-08T09:46:00Z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2021-01-25T14:06:55Z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b8dcb1a6-f1a3-43d9-af10-6256e0abb84b</vt:lpwstr>
  </property>
  <property fmtid="{D5CDD505-2E9C-101B-9397-08002B2CF9AE}" pid="8" name="MSIP_Label_d0354ca5-015e-47ab-9fdb-c0a8323bc23e_ContentBits">
    <vt:lpwstr>0</vt:lpwstr>
  </property>
  <property fmtid="{D5CDD505-2E9C-101B-9397-08002B2CF9AE}" pid="9" name="ContentTypeId">
    <vt:lpwstr>0x010100DC394BCDA1060847AD6FD2E7454BAB94</vt:lpwstr>
  </property>
</Properties>
</file>