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4711" w14:textId="77777777" w:rsidR="000C1FBB" w:rsidRPr="00C274A1" w:rsidRDefault="000C1FBB" w:rsidP="000C1FBB">
      <w:pPr>
        <w:jc w:val="center"/>
        <w:rPr>
          <w:b/>
          <w:szCs w:val="24"/>
          <w:u w:val="single"/>
        </w:rPr>
      </w:pPr>
      <w:bookmarkStart w:id="0" w:name="_GoBack"/>
      <w:bookmarkEnd w:id="0"/>
      <w:r w:rsidRPr="00C274A1">
        <w:rPr>
          <w:b/>
          <w:szCs w:val="24"/>
          <w:u w:val="single"/>
        </w:rPr>
        <w:t>Risk Assessment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3854"/>
        <w:gridCol w:w="14"/>
        <w:gridCol w:w="1290"/>
        <w:gridCol w:w="2579"/>
        <w:gridCol w:w="1347"/>
        <w:gridCol w:w="1232"/>
        <w:gridCol w:w="1750"/>
        <w:gridCol w:w="3409"/>
      </w:tblGrid>
      <w:tr w:rsidR="00F831BF" w:rsidRPr="00C274A1" w14:paraId="3E82D5CC" w14:textId="77777777" w:rsidTr="00C274A1">
        <w:trPr>
          <w:trHeight w:val="396"/>
        </w:trPr>
        <w:tc>
          <w:tcPr>
            <w:tcW w:w="3854" w:type="dxa"/>
            <w:shd w:val="clear" w:color="auto" w:fill="9966FF"/>
          </w:tcPr>
          <w:p w14:paraId="476721F4" w14:textId="77777777" w:rsidR="00F831BF" w:rsidRPr="00C274A1" w:rsidRDefault="00F831BF" w:rsidP="004D51E2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Assessment for</w:t>
            </w:r>
            <w:r w:rsidRPr="00C274A1">
              <w:rPr>
                <w:szCs w:val="24"/>
              </w:rPr>
              <w:t xml:space="preserve">: </w:t>
            </w:r>
            <w:r w:rsidR="004D51E2">
              <w:rPr>
                <w:b/>
                <w:szCs w:val="24"/>
                <w:u w:val="single"/>
              </w:rPr>
              <w:t>Child that coughs</w:t>
            </w:r>
          </w:p>
        </w:tc>
        <w:tc>
          <w:tcPr>
            <w:tcW w:w="5230" w:type="dxa"/>
            <w:gridSpan w:val="4"/>
            <w:shd w:val="clear" w:color="auto" w:fill="9966FF"/>
          </w:tcPr>
          <w:p w14:paraId="5A8E721E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Completed by</w:t>
            </w:r>
            <w:r w:rsidRPr="00C274A1">
              <w:rPr>
                <w:szCs w:val="24"/>
              </w:rPr>
              <w:t xml:space="preserve">: </w:t>
            </w:r>
          </w:p>
        </w:tc>
        <w:tc>
          <w:tcPr>
            <w:tcW w:w="2982" w:type="dxa"/>
            <w:gridSpan w:val="2"/>
            <w:shd w:val="clear" w:color="auto" w:fill="9966FF"/>
          </w:tcPr>
          <w:p w14:paraId="25BCD8FE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Date:</w:t>
            </w:r>
            <w:r w:rsidRPr="00C274A1">
              <w:rPr>
                <w:szCs w:val="24"/>
              </w:rPr>
              <w:t xml:space="preserve"> </w:t>
            </w:r>
          </w:p>
        </w:tc>
        <w:tc>
          <w:tcPr>
            <w:tcW w:w="3409" w:type="dxa"/>
            <w:shd w:val="clear" w:color="auto" w:fill="9966FF"/>
          </w:tcPr>
          <w:p w14:paraId="58DD57EC" w14:textId="77777777" w:rsidR="00F831BF" w:rsidRPr="00C274A1" w:rsidRDefault="00F831BF" w:rsidP="00B403A8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Date for review</w:t>
            </w:r>
            <w:r w:rsidRPr="00C274A1">
              <w:rPr>
                <w:szCs w:val="24"/>
              </w:rPr>
              <w:t>:</w:t>
            </w:r>
            <w:r w:rsidR="009C1B6F" w:rsidRPr="00C274A1">
              <w:rPr>
                <w:szCs w:val="24"/>
              </w:rPr>
              <w:t xml:space="preserve"> </w:t>
            </w:r>
          </w:p>
        </w:tc>
      </w:tr>
      <w:tr w:rsidR="0034230D" w:rsidRPr="00C274A1" w14:paraId="4438A931" w14:textId="77777777" w:rsidTr="0034230D">
        <w:trPr>
          <w:trHeight w:val="402"/>
        </w:trPr>
        <w:tc>
          <w:tcPr>
            <w:tcW w:w="15475" w:type="dxa"/>
            <w:gridSpan w:val="8"/>
            <w:shd w:val="clear" w:color="auto" w:fill="auto"/>
          </w:tcPr>
          <w:p w14:paraId="3C50BD84" w14:textId="77777777" w:rsidR="0034230D" w:rsidRDefault="0034230D" w:rsidP="004D51E2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Factor / Hazard</w:t>
            </w:r>
            <w:r>
              <w:rPr>
                <w:b/>
                <w:szCs w:val="24"/>
              </w:rPr>
              <w:t xml:space="preserve">: </w:t>
            </w:r>
            <w:r w:rsidR="004D51E2">
              <w:rPr>
                <w:b/>
                <w:szCs w:val="24"/>
              </w:rPr>
              <w:t>Child that coughs regularly</w:t>
            </w:r>
          </w:p>
          <w:p w14:paraId="00833298" w14:textId="77777777" w:rsidR="004D51E2" w:rsidRPr="004D51E2" w:rsidRDefault="004D51E2" w:rsidP="004D51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This risk assessment is for a child that </w:t>
            </w:r>
            <w:r w:rsidRPr="008D353A">
              <w:rPr>
                <w:i/>
                <w:szCs w:val="24"/>
              </w:rPr>
              <w:t>has always had</w:t>
            </w:r>
            <w:r>
              <w:rPr>
                <w:szCs w:val="24"/>
              </w:rPr>
              <w:t xml:space="preserve"> a persistent cough (for example a child with </w:t>
            </w:r>
            <w:r w:rsidR="008D353A">
              <w:rPr>
                <w:szCs w:val="24"/>
              </w:rPr>
              <w:t>cerebral palsy, Tourette’s or oral sensory needs)</w:t>
            </w:r>
          </w:p>
        </w:tc>
      </w:tr>
      <w:tr w:rsidR="0034230D" w:rsidRPr="00C274A1" w14:paraId="4A441B75" w14:textId="77777777" w:rsidTr="0034230D">
        <w:trPr>
          <w:trHeight w:val="422"/>
        </w:trPr>
        <w:tc>
          <w:tcPr>
            <w:tcW w:w="7737" w:type="dxa"/>
            <w:gridSpan w:val="4"/>
            <w:shd w:val="clear" w:color="auto" w:fill="auto"/>
          </w:tcPr>
          <w:p w14:paraId="4CBF8A94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Proactive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prevent risk)</w:t>
            </w:r>
          </w:p>
        </w:tc>
        <w:tc>
          <w:tcPr>
            <w:tcW w:w="7738" w:type="dxa"/>
            <w:gridSpan w:val="4"/>
            <w:shd w:val="clear" w:color="auto" w:fill="auto"/>
          </w:tcPr>
          <w:p w14:paraId="6B342388" w14:textId="77777777" w:rsidR="0034230D" w:rsidRPr="00C274A1" w:rsidRDefault="0034230D" w:rsidP="0034230D">
            <w:pPr>
              <w:jc w:val="center"/>
              <w:rPr>
                <w:b/>
                <w:szCs w:val="24"/>
              </w:rPr>
            </w:pPr>
            <w:r w:rsidRPr="00C274A1">
              <w:rPr>
                <w:b/>
                <w:szCs w:val="24"/>
              </w:rPr>
              <w:t>Reactive measures</w:t>
            </w:r>
            <w:r>
              <w:rPr>
                <w:b/>
                <w:szCs w:val="24"/>
              </w:rPr>
              <w:t xml:space="preserve"> </w:t>
            </w:r>
            <w:r w:rsidRPr="00C274A1">
              <w:rPr>
                <w:b/>
                <w:szCs w:val="24"/>
              </w:rPr>
              <w:t>(to respond to risk)</w:t>
            </w:r>
          </w:p>
        </w:tc>
      </w:tr>
      <w:tr w:rsidR="0034230D" w:rsidRPr="00C274A1" w14:paraId="50ED8BCD" w14:textId="77777777" w:rsidTr="0034230D">
        <w:trPr>
          <w:trHeight w:val="1407"/>
        </w:trPr>
        <w:tc>
          <w:tcPr>
            <w:tcW w:w="7737" w:type="dxa"/>
            <w:gridSpan w:val="4"/>
          </w:tcPr>
          <w:p w14:paraId="31DE2581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Staff and parents should be cautious of when this child should be sent in to school and should self-isolate if the child appears unwell in any other way or if the cough becomes more persistent than is typical.</w:t>
            </w:r>
          </w:p>
          <w:p w14:paraId="3251A313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Teach the child: ‘catch it, bin it, kill it’. Teach them to cover their mouth when coughing and to put tissues into a bin immediately and to wash their hands.</w:t>
            </w:r>
          </w:p>
          <w:p w14:paraId="00E9E83F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Teach a suitable hand washing technique.</w:t>
            </w:r>
          </w:p>
          <w:p w14:paraId="287F7249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Parents should provide the pupil with enough tissues to last the day. Agree this prior to school admittance or arrange for school to provide these.</w:t>
            </w:r>
          </w:p>
          <w:p w14:paraId="3C50133E" w14:textId="77777777" w:rsidR="008D353A" w:rsidRDefault="008D353A" w:rsidP="008D353A">
            <w:pPr>
              <w:rPr>
                <w:szCs w:val="24"/>
              </w:rPr>
            </w:pPr>
            <w:r>
              <w:rPr>
                <w:szCs w:val="24"/>
              </w:rPr>
              <w:t>Teach the child to wipe down their own work area and provide them with anti-bacterial wipes to do so (dependent on age, ability and understanding of child).</w:t>
            </w:r>
          </w:p>
          <w:p w14:paraId="66FF03C1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Where possible provide a pedal bin with lid situated near to the child’s work area. The bin should contain a bin liner.</w:t>
            </w:r>
          </w:p>
          <w:p w14:paraId="603FFD8B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Provide the pupil with a physical barrier around work area (e.g. work station screen)</w:t>
            </w:r>
          </w:p>
          <w:p w14:paraId="11EEB60F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Situate their desk in a way that they are faced away from other pupils in the bubble.</w:t>
            </w:r>
          </w:p>
          <w:p w14:paraId="0DCB1AE5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Situate their desk close to an open window.</w:t>
            </w:r>
          </w:p>
          <w:p w14:paraId="43D37492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Where possible the child should be placed in a bubble with a sink in the room or physically close by.</w:t>
            </w:r>
          </w:p>
          <w:p w14:paraId="222BD36B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Provide hand sanitiser at the child’s work station.</w:t>
            </w:r>
          </w:p>
          <w:p w14:paraId="065A6333" w14:textId="77777777" w:rsidR="008D353A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Provide a drink of water in a plastic cup that can be disposed of after each use.</w:t>
            </w:r>
          </w:p>
          <w:p w14:paraId="549C5F43" w14:textId="77777777" w:rsidR="008D353A" w:rsidRPr="00C274A1" w:rsidRDefault="008D353A" w:rsidP="00D21A34">
            <w:pPr>
              <w:rPr>
                <w:szCs w:val="24"/>
              </w:rPr>
            </w:pPr>
            <w:r>
              <w:rPr>
                <w:szCs w:val="24"/>
              </w:rPr>
              <w:t>Prepare visual prompts suitable to ability of chid.</w:t>
            </w:r>
          </w:p>
        </w:tc>
        <w:tc>
          <w:tcPr>
            <w:tcW w:w="7738" w:type="dxa"/>
            <w:gridSpan w:val="4"/>
          </w:tcPr>
          <w:p w14:paraId="0DFF6EFA" w14:textId="77777777" w:rsidR="00FA4BAA" w:rsidRDefault="008D353A" w:rsidP="00102112">
            <w:pPr>
              <w:rPr>
                <w:szCs w:val="24"/>
              </w:rPr>
            </w:pPr>
            <w:r>
              <w:rPr>
                <w:szCs w:val="24"/>
              </w:rPr>
              <w:t>Draw child’s attention to visual prompts / reminders.</w:t>
            </w:r>
          </w:p>
          <w:p w14:paraId="1B5113EF" w14:textId="77777777" w:rsidR="008D353A" w:rsidRDefault="008D353A" w:rsidP="00102112">
            <w:pPr>
              <w:rPr>
                <w:szCs w:val="24"/>
              </w:rPr>
            </w:pPr>
            <w:r>
              <w:rPr>
                <w:szCs w:val="24"/>
              </w:rPr>
              <w:t>Encourage as much independence as possible.</w:t>
            </w:r>
          </w:p>
          <w:p w14:paraId="10768AA0" w14:textId="77777777" w:rsidR="008D353A" w:rsidRDefault="008D353A" w:rsidP="00102112">
            <w:pPr>
              <w:rPr>
                <w:szCs w:val="24"/>
              </w:rPr>
            </w:pPr>
            <w:r>
              <w:rPr>
                <w:szCs w:val="24"/>
              </w:rPr>
              <w:t>Where staff assistance is necessary suitable PPE should be worn.</w:t>
            </w:r>
          </w:p>
          <w:p w14:paraId="2EB0C496" w14:textId="77777777" w:rsidR="008D353A" w:rsidRDefault="008D353A" w:rsidP="00102112">
            <w:pPr>
              <w:rPr>
                <w:szCs w:val="24"/>
              </w:rPr>
            </w:pPr>
          </w:p>
          <w:p w14:paraId="4E728BA1" w14:textId="77777777" w:rsidR="008D353A" w:rsidRDefault="008D353A" w:rsidP="00102112">
            <w:pPr>
              <w:rPr>
                <w:szCs w:val="24"/>
              </w:rPr>
            </w:pPr>
          </w:p>
          <w:p w14:paraId="1B6370DD" w14:textId="77777777" w:rsidR="008D353A" w:rsidRPr="00102112" w:rsidRDefault="008D353A" w:rsidP="00102112">
            <w:pPr>
              <w:rPr>
                <w:szCs w:val="24"/>
              </w:rPr>
            </w:pPr>
          </w:p>
        </w:tc>
      </w:tr>
      <w:tr w:rsidR="0034230D" w:rsidRPr="00C274A1" w14:paraId="4F994FFF" w14:textId="77777777" w:rsidTr="000A480A">
        <w:trPr>
          <w:trHeight w:val="672"/>
        </w:trPr>
        <w:tc>
          <w:tcPr>
            <w:tcW w:w="3868" w:type="dxa"/>
            <w:gridSpan w:val="2"/>
          </w:tcPr>
          <w:p w14:paraId="4419162F" w14:textId="77777777" w:rsidR="0034230D" w:rsidRDefault="0034230D" w:rsidP="00D21A34">
            <w:pPr>
              <w:rPr>
                <w:szCs w:val="24"/>
              </w:rPr>
            </w:pPr>
            <w:r w:rsidRPr="00C274A1">
              <w:rPr>
                <w:b/>
                <w:szCs w:val="24"/>
              </w:rPr>
              <w:t>Who is at risk?</w:t>
            </w:r>
            <w:r w:rsidRPr="00C274A1">
              <w:rPr>
                <w:szCs w:val="24"/>
              </w:rPr>
              <w:t xml:space="preserve"> </w:t>
            </w:r>
            <w:r w:rsidR="00D21A34">
              <w:rPr>
                <w:szCs w:val="24"/>
              </w:rPr>
              <w:t>Staff and pupils in child’s bubble.</w:t>
            </w:r>
          </w:p>
        </w:tc>
        <w:tc>
          <w:tcPr>
            <w:tcW w:w="3869" w:type="dxa"/>
            <w:gridSpan w:val="2"/>
          </w:tcPr>
          <w:p w14:paraId="1174D355" w14:textId="77777777" w:rsidR="000A480A" w:rsidRDefault="0034230D" w:rsidP="000A480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Risk</w:t>
            </w:r>
          </w:p>
          <w:p w14:paraId="49DC1794" w14:textId="77777777" w:rsidR="0034230D" w:rsidRDefault="000A480A" w:rsidP="000A480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Low / </w:t>
            </w:r>
            <w:r w:rsidRPr="00DA130E">
              <w:rPr>
                <w:b/>
                <w:szCs w:val="24"/>
              </w:rPr>
              <w:t>Medium</w:t>
            </w:r>
            <w:r>
              <w:rPr>
                <w:b/>
                <w:szCs w:val="24"/>
              </w:rPr>
              <w:t xml:space="preserve"> / </w:t>
            </w:r>
            <w:r w:rsidRPr="00DA130E">
              <w:rPr>
                <w:b/>
                <w:szCs w:val="24"/>
                <w:highlight w:val="yellow"/>
              </w:rPr>
              <w:t>High</w:t>
            </w:r>
          </w:p>
        </w:tc>
        <w:tc>
          <w:tcPr>
            <w:tcW w:w="7738" w:type="dxa"/>
            <w:gridSpan w:val="4"/>
          </w:tcPr>
          <w:p w14:paraId="1B816F58" w14:textId="77777777" w:rsidR="0034230D" w:rsidRPr="00C274A1" w:rsidRDefault="0034230D" w:rsidP="0034230D">
            <w:pPr>
              <w:rPr>
                <w:sz w:val="14"/>
                <w:szCs w:val="16"/>
              </w:rPr>
            </w:pPr>
            <w:r w:rsidRPr="00C274A1">
              <w:rPr>
                <w:b/>
                <w:szCs w:val="24"/>
              </w:rPr>
              <w:t>Action by and date</w:t>
            </w:r>
            <w:r w:rsidR="000A480A">
              <w:rPr>
                <w:b/>
                <w:szCs w:val="24"/>
              </w:rPr>
              <w:t>:</w:t>
            </w:r>
          </w:p>
        </w:tc>
      </w:tr>
      <w:tr w:rsidR="00830826" w:rsidRPr="00C274A1" w14:paraId="2F2B8319" w14:textId="77777777" w:rsidTr="00A40275">
        <w:trPr>
          <w:trHeight w:val="729"/>
        </w:trPr>
        <w:tc>
          <w:tcPr>
            <w:tcW w:w="15475" w:type="dxa"/>
            <w:gridSpan w:val="8"/>
          </w:tcPr>
          <w:p w14:paraId="479EB8FC" w14:textId="77777777" w:rsidR="00830826" w:rsidRPr="00C274A1" w:rsidRDefault="005630F4" w:rsidP="00830826">
            <w:pPr>
              <w:rPr>
                <w:b/>
                <w:sz w:val="14"/>
                <w:szCs w:val="16"/>
              </w:rPr>
            </w:pPr>
            <w:r w:rsidRPr="00C274A1">
              <w:rPr>
                <w:b/>
                <w:szCs w:val="16"/>
              </w:rPr>
              <w:t>Additional Information</w:t>
            </w:r>
          </w:p>
        </w:tc>
      </w:tr>
      <w:tr w:rsidR="00A40275" w:rsidRPr="00C274A1" w14:paraId="01E3EE0D" w14:textId="77777777" w:rsidTr="00952754">
        <w:trPr>
          <w:trHeight w:val="729"/>
        </w:trPr>
        <w:tc>
          <w:tcPr>
            <w:tcW w:w="5158" w:type="dxa"/>
            <w:gridSpan w:val="3"/>
          </w:tcPr>
          <w:p w14:paraId="335130F9" w14:textId="77777777" w:rsidR="00A40275" w:rsidRPr="00C274A1" w:rsidRDefault="00A40275" w:rsidP="0083082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DSL:</w:t>
            </w:r>
          </w:p>
        </w:tc>
        <w:tc>
          <w:tcPr>
            <w:tcW w:w="5158" w:type="dxa"/>
            <w:gridSpan w:val="3"/>
          </w:tcPr>
          <w:p w14:paraId="4CD08098" w14:textId="77777777" w:rsidR="00A40275" w:rsidRPr="00C274A1" w:rsidRDefault="00A40275" w:rsidP="0083082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SLT:</w:t>
            </w:r>
          </w:p>
        </w:tc>
        <w:tc>
          <w:tcPr>
            <w:tcW w:w="5159" w:type="dxa"/>
            <w:gridSpan w:val="2"/>
          </w:tcPr>
          <w:p w14:paraId="75E233A3" w14:textId="77777777" w:rsidR="00A40275" w:rsidRPr="00C274A1" w:rsidRDefault="00A40275" w:rsidP="0083082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Signed Class Teacher:</w:t>
            </w:r>
          </w:p>
        </w:tc>
      </w:tr>
    </w:tbl>
    <w:p w14:paraId="203029B0" w14:textId="77777777" w:rsidR="000C1FBB" w:rsidRPr="00C274A1" w:rsidRDefault="000C1FBB" w:rsidP="001C568F">
      <w:pPr>
        <w:rPr>
          <w:szCs w:val="24"/>
        </w:rPr>
      </w:pPr>
    </w:p>
    <w:sectPr w:rsidR="000C1FBB" w:rsidRPr="00C274A1" w:rsidSect="00397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9B50" w14:textId="77777777" w:rsidR="001730A8" w:rsidRDefault="001730A8" w:rsidP="001730A8">
      <w:pPr>
        <w:spacing w:after="0" w:line="240" w:lineRule="auto"/>
      </w:pPr>
      <w:r>
        <w:separator/>
      </w:r>
    </w:p>
  </w:endnote>
  <w:endnote w:type="continuationSeparator" w:id="0">
    <w:p w14:paraId="34BE0D07" w14:textId="77777777" w:rsidR="001730A8" w:rsidRDefault="001730A8" w:rsidP="0017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2AC5" w14:textId="77777777" w:rsidR="00056822" w:rsidRDefault="00056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E57C" w14:textId="77777777" w:rsidR="00056822" w:rsidRDefault="00056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14ED" w14:textId="77777777" w:rsidR="00056822" w:rsidRDefault="00056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4431" w14:textId="77777777" w:rsidR="001730A8" w:rsidRDefault="001730A8" w:rsidP="001730A8">
      <w:pPr>
        <w:spacing w:after="0" w:line="240" w:lineRule="auto"/>
      </w:pPr>
      <w:r>
        <w:separator/>
      </w:r>
    </w:p>
  </w:footnote>
  <w:footnote w:type="continuationSeparator" w:id="0">
    <w:p w14:paraId="78B0BDA0" w14:textId="77777777" w:rsidR="001730A8" w:rsidRDefault="001730A8" w:rsidP="0017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688CD" w14:textId="77777777" w:rsidR="00056822" w:rsidRDefault="00056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E33E" w14:textId="77777777" w:rsidR="001730A8" w:rsidRDefault="00C274A1" w:rsidP="001730A8">
    <w:pPr>
      <w:jc w:val="right"/>
      <w:rPr>
        <w:rFonts w:ascii="Calibri" w:hAnsi="Calibri" w:cs="Arial"/>
        <w:color w:val="7030A0"/>
      </w:rPr>
    </w:pPr>
    <w:r>
      <w:rPr>
        <w:rFonts w:ascii="Calibri" w:hAnsi="Calibri" w:cs="Arial"/>
        <w:noProof/>
        <w:color w:val="7030A0"/>
        <w:lang w:eastAsia="en-GB"/>
      </w:rPr>
      <w:drawing>
        <wp:anchor distT="0" distB="0" distL="114300" distR="114300" simplePos="0" relativeHeight="251659264" behindDoc="1" locked="0" layoutInCell="1" allowOverlap="1" wp14:anchorId="50051B5B" wp14:editId="6EF740CE">
          <wp:simplePos x="0" y="0"/>
          <wp:positionH relativeFrom="column">
            <wp:posOffset>8321040</wp:posOffset>
          </wp:positionH>
          <wp:positionV relativeFrom="paragraph">
            <wp:posOffset>-353327</wp:posOffset>
          </wp:positionV>
          <wp:extent cx="1566712" cy="9927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reach han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726" cy="99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0A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7E1B5F" wp14:editId="66ECBACA">
          <wp:simplePos x="0" y="0"/>
          <wp:positionH relativeFrom="column">
            <wp:posOffset>-48260</wp:posOffset>
          </wp:positionH>
          <wp:positionV relativeFrom="paragraph">
            <wp:posOffset>-362585</wp:posOffset>
          </wp:positionV>
          <wp:extent cx="2030730" cy="676910"/>
          <wp:effectExtent l="0" t="0" r="762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" t="14021" r="57863" b="62016"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97D65" w14:textId="77777777" w:rsidR="001730A8" w:rsidRDefault="00173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2116" w14:textId="77777777" w:rsidR="00056822" w:rsidRDefault="00056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206EC"/>
    <w:multiLevelType w:val="hybridMultilevel"/>
    <w:tmpl w:val="F37A17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34529"/>
    <w:multiLevelType w:val="hybridMultilevel"/>
    <w:tmpl w:val="FD8C6616"/>
    <w:lvl w:ilvl="0" w:tplc="62E2F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3124"/>
    <w:multiLevelType w:val="hybridMultilevel"/>
    <w:tmpl w:val="BD5E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125E5"/>
    <w:multiLevelType w:val="hybridMultilevel"/>
    <w:tmpl w:val="1D06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BB"/>
    <w:rsid w:val="00056822"/>
    <w:rsid w:val="000A480A"/>
    <w:rsid w:val="000B07C6"/>
    <w:rsid w:val="000C1FBB"/>
    <w:rsid w:val="00102112"/>
    <w:rsid w:val="001730A8"/>
    <w:rsid w:val="00175050"/>
    <w:rsid w:val="001C568F"/>
    <w:rsid w:val="002F079A"/>
    <w:rsid w:val="0034230D"/>
    <w:rsid w:val="00356B77"/>
    <w:rsid w:val="0039729E"/>
    <w:rsid w:val="00456A58"/>
    <w:rsid w:val="004D51E2"/>
    <w:rsid w:val="005630F4"/>
    <w:rsid w:val="007A0E06"/>
    <w:rsid w:val="00830826"/>
    <w:rsid w:val="008672CF"/>
    <w:rsid w:val="008B2FBB"/>
    <w:rsid w:val="008D353A"/>
    <w:rsid w:val="009C1B6F"/>
    <w:rsid w:val="00A40275"/>
    <w:rsid w:val="00B403A8"/>
    <w:rsid w:val="00B60C19"/>
    <w:rsid w:val="00C274A1"/>
    <w:rsid w:val="00C40DC1"/>
    <w:rsid w:val="00D21A34"/>
    <w:rsid w:val="00D81F2A"/>
    <w:rsid w:val="00DA130E"/>
    <w:rsid w:val="00DD6D51"/>
    <w:rsid w:val="00EB5359"/>
    <w:rsid w:val="00F831BF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2FDB43"/>
  <w15:chartTrackingRefBased/>
  <w15:docId w15:val="{2F48EB5E-A8FD-4AB4-BF2D-FACC55A4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A8"/>
  </w:style>
  <w:style w:type="paragraph" w:styleId="Footer">
    <w:name w:val="footer"/>
    <w:basedOn w:val="Normal"/>
    <w:link w:val="FooterChar"/>
    <w:uiPriority w:val="99"/>
    <w:unhideWhenUsed/>
    <w:rsid w:val="0017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A8"/>
  </w:style>
  <w:style w:type="paragraph" w:styleId="ListParagraph">
    <w:name w:val="List Paragraph"/>
    <w:basedOn w:val="Normal"/>
    <w:uiPriority w:val="34"/>
    <w:qFormat/>
    <w:rsid w:val="0083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1E2D000D114B972D2D1BABF8DDBC" ma:contentTypeVersion="13" ma:contentTypeDescription="Create a new document." ma:contentTypeScope="" ma:versionID="bd44b65b08e55c04bd84582934ca72fe">
  <xsd:schema xmlns:xsd="http://www.w3.org/2001/XMLSchema" xmlns:xs="http://www.w3.org/2001/XMLSchema" xmlns:p="http://schemas.microsoft.com/office/2006/metadata/properties" xmlns:ns3="6c37f95f-f343-4f2e-a0e7-a1016f642aaa" xmlns:ns4="63c68873-e89f-4358-8740-e086b8c896a0" targetNamespace="http://schemas.microsoft.com/office/2006/metadata/properties" ma:root="true" ma:fieldsID="b011e4343b87a0d7fbfcc41c078fe89e" ns3:_="" ns4:_="">
    <xsd:import namespace="6c37f95f-f343-4f2e-a0e7-a1016f642aaa"/>
    <xsd:import namespace="63c68873-e89f-4358-8740-e086b8c896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f95f-f343-4f2e-a0e7-a1016f642a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8873-e89f-4358-8740-e086b8c8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D7C51-B948-4367-AE2D-83F4E740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7f95f-f343-4f2e-a0e7-a1016f642aaa"/>
    <ds:schemaRef ds:uri="63c68873-e89f-4358-8740-e086b8c89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83CF4-A711-425A-BFC3-3DB9AD89F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05CA3-5C4A-4DBD-81B9-EDF1A2F879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3c68873-e89f-4358-8740-e086b8c896a0"/>
    <ds:schemaRef ds:uri="http://purl.org/dc/dcmitype/"/>
    <ds:schemaRef ds:uri="http://schemas.microsoft.com/office/2006/documentManagement/types"/>
    <ds:schemaRef ds:uri="http://schemas.microsoft.com/office/infopath/2007/PartnerControls"/>
    <ds:schemaRef ds:uri="6c37f95f-f343-4f2e-a0e7-a1016f642aa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Griffiths</dc:creator>
  <cp:keywords/>
  <dc:description/>
  <cp:lastModifiedBy>Kuldip Khela</cp:lastModifiedBy>
  <cp:revision>2</cp:revision>
  <dcterms:created xsi:type="dcterms:W3CDTF">2021-01-18T17:42:00Z</dcterms:created>
  <dcterms:modified xsi:type="dcterms:W3CDTF">2021-01-18T17:42:00Z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2021-01-18T17:42:03Z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868411c7-85a2-4445-957c-fa44172b15dc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0x0101002EF71E2D000D114B972D2D1BABF8DDBC</vt:lpwstr>
  </property>
</Properties>
</file>